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F07" w:rsidRPr="00976612" w:rsidRDefault="00DA4F07" w:rsidP="00DF5696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20560C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ТЕХНИЧЕСК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 ЗАДАНИЕ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на открытый </w:t>
      </w:r>
      <w:r w:rsidRPr="005829E4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запрос предложений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 выбору исполнителя работ </w:t>
      </w:r>
    </w:p>
    <w:p w:rsidR="00DA4F07" w:rsidRPr="005829E4" w:rsidRDefault="00FE572C" w:rsidP="008028E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Pr="00F04470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Реконструкция сетей пенного и водяного пожаротушения мазутных резервуаров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</w:t>
      </w:r>
      <w:r w:rsidR="008028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ЮжнойТЭЦ-22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филиала “Невский” ОАО “ТГК-1</w:t>
      </w:r>
      <w:r w:rsidR="00F205D7" w:rsidRPr="00F205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="00F205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i/>
          <w:iCs/>
          <w:color w:val="000000"/>
        </w:rPr>
      </w:pPr>
    </w:p>
    <w:p w:rsidR="00DA4F07" w:rsidRPr="005829E4" w:rsidRDefault="00FE572C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DA4F07" w:rsidRPr="005829E4">
        <w:rPr>
          <w:b/>
          <w:bCs/>
        </w:rPr>
        <w:t xml:space="preserve"> 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номер закупки по ГКПЗ – 1122/4.2</w:t>
      </w:r>
      <w:r w:rsidR="00877E9C" w:rsidRPr="00877E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 w:rsidR="00DA4F07"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-</w:t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</w:r>
      <w:r w:rsidR="00232AFC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3457)</w:t>
      </w:r>
    </w:p>
    <w:p w:rsidR="00DA4F07" w:rsidRPr="005829E4" w:rsidRDefault="00FE572C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ОКВЭД 45.21.4  ОКДП 4530015</w:t>
      </w:r>
    </w:p>
    <w:p w:rsidR="00DA4F07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Общие требования.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Default="00DA4F07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Требования к месту выполнения работ: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>г. Санкт- Петербург, ул. Софийская, д.96, Южная ТЭЦ (ТЭЦ-22) филиала “Невский” ОАО “ТГК-1”.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DA4F07" w:rsidRPr="00976612" w:rsidRDefault="00DA4F07" w:rsidP="005829E4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</w:p>
    <w:p w:rsidR="00DA4F07" w:rsidRPr="005829E4" w:rsidRDefault="00DA4F07" w:rsidP="000A07A9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Должность, ФИО, контактный телефон ответственного лица, </w:t>
      </w:r>
    </w:p>
    <w:p w:rsidR="00DA4F07" w:rsidRPr="005829E4" w:rsidRDefault="00DA4F07" w:rsidP="005829E4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составившего техническое задание: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="00FE572C">
        <w:rPr>
          <w:rFonts w:ascii="Times New Roman" w:hAnsi="Times New Roman" w:cs="Times New Roman"/>
          <w:color w:val="000000"/>
          <w:sz w:val="24"/>
          <w:szCs w:val="24"/>
        </w:rPr>
        <w:t>ел. 901-48-91: Н</w:t>
      </w:r>
      <w:r w:rsidR="00A34740">
        <w:rPr>
          <w:rFonts w:ascii="Times New Roman" w:hAnsi="Times New Roman" w:cs="Times New Roman"/>
          <w:color w:val="000000"/>
          <w:sz w:val="24"/>
          <w:szCs w:val="24"/>
        </w:rPr>
        <w:t>ачальник</w:t>
      </w:r>
      <w:r w:rsidRPr="005829E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E572C">
        <w:rPr>
          <w:rFonts w:ascii="Times New Roman" w:hAnsi="Times New Roman" w:cs="Times New Roman"/>
          <w:color w:val="000000"/>
          <w:sz w:val="24"/>
          <w:szCs w:val="24"/>
        </w:rPr>
        <w:t>ТТЦ Сильваненок Владимир Николаевич</w:t>
      </w:r>
    </w:p>
    <w:p w:rsidR="00DA4F07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Период выполнения работ: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Начало               </w:t>
      </w:r>
      <w:r w:rsidR="00FE572C">
        <w:rPr>
          <w:rFonts w:ascii="Times New Roman" w:hAnsi="Times New Roman" w:cs="Times New Roman"/>
          <w:color w:val="000000"/>
          <w:sz w:val="24"/>
          <w:szCs w:val="24"/>
        </w:rPr>
        <w:t xml:space="preserve"> август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2013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A4F07" w:rsidRDefault="00DA4F07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Окончание         </w:t>
      </w:r>
      <w:r w:rsidR="00FE572C">
        <w:rPr>
          <w:rFonts w:ascii="Times New Roman" w:hAnsi="Times New Roman" w:cs="Times New Roman"/>
          <w:color w:val="000000"/>
          <w:sz w:val="24"/>
          <w:szCs w:val="24"/>
        </w:rPr>
        <w:t>октябрь 2016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A4F07" w:rsidRPr="0059054D" w:rsidRDefault="00DA4F07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Default="00DA4F07" w:rsidP="000A07A9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Расчетная (максимальная) цена закупки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–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bookmarkStart w:id="0" w:name="_GoBack"/>
      <w:r w:rsidRPr="0059054D">
        <w:rPr>
          <w:rFonts w:ascii="Times New Roman" w:hAnsi="Times New Roman" w:cs="Times New Roman"/>
          <w:color w:val="000000"/>
          <w:sz w:val="24"/>
          <w:szCs w:val="24"/>
        </w:rPr>
        <w:t>20 000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bookmarkEnd w:id="0"/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тыс. руб. без учета НДС, </w:t>
      </w:r>
    </w:p>
    <w:p w:rsidR="0062486D" w:rsidRDefault="0062486D" w:rsidP="000A07A9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оборудования</w:t>
      </w:r>
      <w:r w:rsidR="001E4E2E">
        <w:rPr>
          <w:rFonts w:ascii="Times New Roman" w:hAnsi="Times New Roman" w:cs="Times New Roman"/>
          <w:color w:val="000000"/>
          <w:sz w:val="24"/>
          <w:szCs w:val="24"/>
        </w:rPr>
        <w:t xml:space="preserve"> – 8 600</w:t>
      </w:r>
      <w:r w:rsidR="001E4E2E" w:rsidRPr="001E4E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E4E2E" w:rsidRPr="00976612">
        <w:rPr>
          <w:rFonts w:ascii="Times New Roman" w:hAnsi="Times New Roman" w:cs="Times New Roman"/>
          <w:color w:val="000000"/>
          <w:sz w:val="24"/>
          <w:szCs w:val="24"/>
        </w:rPr>
        <w:t>тыс. руб. без учета НДС,</w:t>
      </w:r>
    </w:p>
    <w:p w:rsidR="001E4E2E" w:rsidRPr="0059054D" w:rsidRDefault="001E4E2E" w:rsidP="000A07A9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Стоимость СМР – 11 400</w:t>
      </w:r>
      <w:r w:rsidRPr="001E4E2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>тыс. руб. без учета НДС</w:t>
      </w:r>
    </w:p>
    <w:p w:rsidR="00DA4F07" w:rsidRPr="00976612" w:rsidRDefault="00DA4F07" w:rsidP="000A07A9">
      <w:pPr>
        <w:widowControl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в том числе: </w:t>
      </w:r>
    </w:p>
    <w:p w:rsidR="00DA4F07" w:rsidRDefault="00FE572C" w:rsidP="0062486D">
      <w:pPr>
        <w:widowControl/>
        <w:numPr>
          <w:ilvl w:val="0"/>
          <w:numId w:val="33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2013 год - </w:t>
      </w:r>
      <w:r>
        <w:rPr>
          <w:rFonts w:ascii="Times New Roman" w:hAnsi="Times New Roman" w:cs="Times New Roman"/>
          <w:sz w:val="24"/>
          <w:szCs w:val="24"/>
        </w:rPr>
        <w:t>5</w:t>
      </w:r>
      <w:r w:rsidR="00DA4F07" w:rsidRPr="0059054D">
        <w:rPr>
          <w:rFonts w:ascii="Times New Roman" w:hAnsi="Times New Roman" w:cs="Times New Roman"/>
          <w:sz w:val="24"/>
          <w:szCs w:val="24"/>
        </w:rPr>
        <w:t> 000</w:t>
      </w:r>
      <w:r w:rsidR="00DA4F07"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тыс. руб. без учёта НДС</w:t>
      </w:r>
      <w:r w:rsidR="00DA4F07" w:rsidRPr="0062486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62486D" w:rsidRDefault="0062486D" w:rsidP="0062486D">
      <w:pPr>
        <w:widowControl/>
        <w:tabs>
          <w:tab w:val="decimal" w:pos="6237"/>
        </w:tabs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IV</w:t>
      </w:r>
      <w:r w:rsidRPr="0062486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кв -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59054D">
        <w:rPr>
          <w:rFonts w:ascii="Times New Roman" w:hAnsi="Times New Roman" w:cs="Times New Roman"/>
          <w:sz w:val="24"/>
          <w:szCs w:val="24"/>
        </w:rPr>
        <w:t> 000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тыс. руб. без учёта НДС</w:t>
      </w:r>
      <w:r w:rsidRPr="0062486D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DA4F07" w:rsidRPr="00976612" w:rsidRDefault="00FE572C" w:rsidP="007B57D6">
      <w:pPr>
        <w:widowControl/>
        <w:numPr>
          <w:ilvl w:val="0"/>
          <w:numId w:val="33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2014 год - 5</w:t>
      </w:r>
      <w:r w:rsidR="00DA4F07"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4745A">
        <w:rPr>
          <w:rFonts w:ascii="Times New Roman" w:hAnsi="Times New Roman" w:cs="Times New Roman"/>
          <w:color w:val="000000"/>
          <w:sz w:val="24"/>
          <w:szCs w:val="24"/>
        </w:rPr>
        <w:t>0</w:t>
      </w:r>
      <w:r w:rsidR="00DA4F07">
        <w:rPr>
          <w:rFonts w:ascii="Times New Roman" w:hAnsi="Times New Roman" w:cs="Times New Roman"/>
          <w:color w:val="000000"/>
          <w:sz w:val="24"/>
          <w:szCs w:val="24"/>
        </w:rPr>
        <w:t>00</w:t>
      </w:r>
      <w:r w:rsidR="00DA4F07"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 тыс. руб. без учёта НДС;</w:t>
      </w:r>
    </w:p>
    <w:p w:rsidR="00DA4F07" w:rsidRDefault="00FE572C" w:rsidP="007B57D6">
      <w:pPr>
        <w:widowControl/>
        <w:numPr>
          <w:ilvl w:val="0"/>
          <w:numId w:val="33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2015 год - 5 000</w:t>
      </w:r>
      <w:r w:rsidR="00DA4F07"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 тыс. руб. без учёта НДС</w:t>
      </w:r>
    </w:p>
    <w:p w:rsidR="00FE572C" w:rsidRPr="00976612" w:rsidRDefault="00FE572C" w:rsidP="007B57D6">
      <w:pPr>
        <w:widowControl/>
        <w:numPr>
          <w:ilvl w:val="0"/>
          <w:numId w:val="33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2016 год – 5 000 </w:t>
      </w:r>
      <w:r w:rsidRPr="00976612">
        <w:rPr>
          <w:rFonts w:ascii="Times New Roman" w:hAnsi="Times New Roman" w:cs="Times New Roman"/>
          <w:color w:val="000000"/>
          <w:sz w:val="24"/>
          <w:szCs w:val="24"/>
        </w:rPr>
        <w:t>тыс. руб. без учёта НДС</w:t>
      </w:r>
    </w:p>
    <w:p w:rsidR="00FE572C" w:rsidRPr="00976612" w:rsidRDefault="00FE572C" w:rsidP="0059054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A4F07" w:rsidRPr="00682CDE" w:rsidRDefault="00682CDE" w:rsidP="0044790B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82CDE">
        <w:rPr>
          <w:rFonts w:ascii="Times New Roman" w:hAnsi="Times New Roman" w:cs="Times New Roman"/>
          <w:color w:val="000000"/>
          <w:sz w:val="24"/>
          <w:szCs w:val="24"/>
        </w:rPr>
        <w:t xml:space="preserve">         </w:t>
      </w:r>
      <w:r w:rsidR="00F127A4">
        <w:rPr>
          <w:rFonts w:ascii="Times New Roman" w:hAnsi="Times New Roman" w:cs="Times New Roman"/>
          <w:color w:val="000000"/>
          <w:sz w:val="24"/>
          <w:szCs w:val="24"/>
        </w:rPr>
        <w:t xml:space="preserve">Согласно </w:t>
      </w:r>
      <w:r w:rsidR="0044790B" w:rsidRPr="0044790B">
        <w:rPr>
          <w:rFonts w:ascii="Times New Roman" w:hAnsi="Times New Roman" w:cs="Times New Roman"/>
          <w:color w:val="000000"/>
          <w:sz w:val="24"/>
          <w:szCs w:val="24"/>
        </w:rPr>
        <w:t>ст. 48.1, п. 10.1 Градостроительного кодекса РФ, Южная ТЭЦ</w:t>
      </w:r>
      <w:r w:rsidR="004479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4790B" w:rsidRPr="0044790B">
        <w:rPr>
          <w:rFonts w:ascii="Times New Roman" w:hAnsi="Times New Roman" w:cs="Times New Roman"/>
          <w:color w:val="000000"/>
          <w:sz w:val="24"/>
          <w:szCs w:val="24"/>
        </w:rPr>
        <w:t>относится к особо опасным, технически сложным объектам.</w:t>
      </w:r>
      <w:r w:rsidR="0014251B" w:rsidRPr="001425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82CDE" w:rsidRDefault="00682CDE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II</w:t>
      </w: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Требования к выполнению работ.</w:t>
      </w:r>
    </w:p>
    <w:p w:rsidR="000013BD" w:rsidRPr="000013BD" w:rsidRDefault="00DA4F07" w:rsidP="007B57D6">
      <w:pPr>
        <w:widowControl/>
        <w:numPr>
          <w:ilvl w:val="0"/>
          <w:numId w:val="34"/>
        </w:numPr>
        <w:suppressAutoHyphens/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Цель работы:</w:t>
      </w:r>
      <w:r w:rsidR="000013B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C53608" w:rsidRDefault="000013BD" w:rsidP="00374081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343173">
        <w:rPr>
          <w:rFonts w:ascii="Times New Roman" w:hAnsi="Times New Roman" w:cs="Times New Roman"/>
          <w:sz w:val="24"/>
          <w:szCs w:val="24"/>
        </w:rPr>
        <w:t xml:space="preserve"> выполнить </w:t>
      </w:r>
      <w:r w:rsidR="00A84126" w:rsidRPr="00343173">
        <w:rPr>
          <w:rFonts w:ascii="Times New Roman" w:hAnsi="Times New Roman" w:cs="Times New Roman"/>
          <w:sz w:val="24"/>
          <w:szCs w:val="24"/>
        </w:rPr>
        <w:t>работу по прокладке</w:t>
      </w:r>
      <w:r w:rsidR="00212C55" w:rsidRPr="00343173">
        <w:rPr>
          <w:rFonts w:ascii="Times New Roman" w:hAnsi="Times New Roman" w:cs="Times New Roman"/>
          <w:sz w:val="24"/>
          <w:szCs w:val="24"/>
        </w:rPr>
        <w:t xml:space="preserve"> </w:t>
      </w:r>
      <w:r w:rsidR="00374081" w:rsidRPr="00343173">
        <w:rPr>
          <w:rFonts w:ascii="Times New Roman" w:hAnsi="Times New Roman" w:cs="Times New Roman"/>
          <w:sz w:val="24"/>
          <w:szCs w:val="24"/>
        </w:rPr>
        <w:t>полиэтиленовых труб</w:t>
      </w:r>
      <w:r w:rsidR="00374081" w:rsidRPr="00343173">
        <w:rPr>
          <w:rFonts w:ascii="Times New Roman" w:hAnsi="Times New Roman" w:cs="Times New Roman"/>
          <w:bCs/>
        </w:rPr>
        <w:t xml:space="preserve"> </w:t>
      </w:r>
      <w:r w:rsidR="00374081" w:rsidRPr="00343173">
        <w:rPr>
          <w:rFonts w:ascii="Times New Roman" w:hAnsi="Times New Roman" w:cs="Times New Roman"/>
          <w:sz w:val="24"/>
          <w:szCs w:val="24"/>
        </w:rPr>
        <w:t>пр</w:t>
      </w:r>
      <w:r w:rsidR="00212C55" w:rsidRPr="00343173">
        <w:rPr>
          <w:rFonts w:ascii="Times New Roman" w:hAnsi="Times New Roman" w:cs="Times New Roman"/>
          <w:sz w:val="24"/>
          <w:szCs w:val="24"/>
        </w:rPr>
        <w:t>отивопожарных сетей п</w:t>
      </w:r>
      <w:r w:rsidR="00374081" w:rsidRPr="00343173">
        <w:rPr>
          <w:rFonts w:ascii="Times New Roman" w:hAnsi="Times New Roman" w:cs="Times New Roman"/>
          <w:sz w:val="24"/>
          <w:szCs w:val="24"/>
        </w:rPr>
        <w:t>енного и водяного пожаротушения</w:t>
      </w:r>
      <w:r w:rsidR="001C48D3" w:rsidRPr="00343173">
        <w:rPr>
          <w:rFonts w:ascii="Times New Roman" w:hAnsi="Times New Roman" w:cs="Times New Roman"/>
          <w:sz w:val="24"/>
          <w:szCs w:val="24"/>
        </w:rPr>
        <w:t xml:space="preserve"> мазутных резервуаров</w:t>
      </w:r>
      <w:r w:rsidR="00C53608">
        <w:rPr>
          <w:rFonts w:ascii="Times New Roman" w:hAnsi="Times New Roman" w:cs="Times New Roman"/>
          <w:sz w:val="24"/>
          <w:szCs w:val="24"/>
        </w:rPr>
        <w:t xml:space="preserve"> без демонтажа   существующих дефектных  металлических трубопроводов</w:t>
      </w:r>
      <w:r w:rsidR="00374081" w:rsidRPr="00343173">
        <w:rPr>
          <w:rFonts w:ascii="Times New Roman" w:hAnsi="Times New Roman" w:cs="Times New Roman"/>
          <w:sz w:val="24"/>
          <w:szCs w:val="24"/>
        </w:rPr>
        <w:t>.</w:t>
      </w:r>
    </w:p>
    <w:p w:rsidR="00C53608" w:rsidRDefault="00C53608" w:rsidP="00374081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color w:val="92D050"/>
          <w:sz w:val="24"/>
          <w:szCs w:val="24"/>
        </w:rPr>
      </w:pPr>
    </w:p>
    <w:p w:rsidR="000013BD" w:rsidRPr="00C53608" w:rsidRDefault="00C53608" w:rsidP="00374081">
      <w:pPr>
        <w:widowControl/>
        <w:suppressAutoHyphens/>
        <w:autoSpaceDE/>
        <w:autoSpaceDN/>
        <w:adjustRightInd/>
        <w:ind w:left="720"/>
        <w:jc w:val="both"/>
        <w:rPr>
          <w:rFonts w:ascii="Times New Roman" w:hAnsi="Times New Roman" w:cs="Times New Roman"/>
          <w:bCs/>
        </w:rPr>
      </w:pPr>
      <w:r w:rsidRPr="00C53608">
        <w:rPr>
          <w:rFonts w:ascii="Times New Roman" w:hAnsi="Times New Roman" w:cs="Times New Roman"/>
          <w:sz w:val="24"/>
          <w:szCs w:val="24"/>
        </w:rPr>
        <w:t>На момент проведения работ старые пожарные сети остаются в работе.</w:t>
      </w:r>
      <w:r w:rsidR="00B05B6D" w:rsidRPr="00C536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13BD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</w:p>
    <w:p w:rsidR="000013BD" w:rsidRPr="00343173" w:rsidRDefault="000013BD" w:rsidP="00212C55">
      <w:pPr>
        <w:pStyle w:val="24"/>
        <w:numPr>
          <w:ilvl w:val="0"/>
          <w:numId w:val="34"/>
        </w:numPr>
        <w:tabs>
          <w:tab w:val="left" w:pos="0"/>
        </w:tabs>
        <w:rPr>
          <w:rFonts w:ascii="Times New Roman" w:hAnsi="Times New Roman" w:cs="Times New Roman"/>
          <w:b/>
          <w:bCs/>
          <w:color w:val="FF0000"/>
        </w:rPr>
      </w:pPr>
      <w:r w:rsidRPr="00343173">
        <w:rPr>
          <w:rFonts w:ascii="Times New Roman" w:hAnsi="Times New Roman" w:cs="Times New Roman"/>
          <w:b/>
          <w:bCs/>
        </w:rPr>
        <w:t>Описание и основные технические характеристики</w:t>
      </w:r>
      <w:r w:rsidR="00EF66E1" w:rsidRPr="00343173">
        <w:rPr>
          <w:rFonts w:ascii="Times New Roman" w:hAnsi="Times New Roman" w:cs="Times New Roman"/>
          <w:b/>
          <w:bCs/>
        </w:rPr>
        <w:t xml:space="preserve"> существующих трубопроводов водяного и пенного пожаротушения</w:t>
      </w:r>
      <w:r w:rsidRPr="00343173">
        <w:rPr>
          <w:rFonts w:ascii="Times New Roman" w:hAnsi="Times New Roman" w:cs="Times New Roman"/>
          <w:b/>
          <w:bCs/>
        </w:rPr>
        <w:t>:</w:t>
      </w:r>
    </w:p>
    <w:p w:rsidR="00212C55" w:rsidRPr="00343173" w:rsidRDefault="00212C55" w:rsidP="00212C55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/>
          <w:bCs/>
        </w:rPr>
        <w:t xml:space="preserve">- </w:t>
      </w:r>
      <w:r w:rsidRPr="00343173">
        <w:rPr>
          <w:rFonts w:ascii="Times New Roman" w:hAnsi="Times New Roman" w:cs="Times New Roman"/>
          <w:bCs/>
        </w:rPr>
        <w:t xml:space="preserve">Трубопроводы </w:t>
      </w:r>
      <w:r w:rsidR="002B1BAE" w:rsidRPr="00343173">
        <w:rPr>
          <w:rFonts w:ascii="Times New Roman" w:hAnsi="Times New Roman" w:cs="Times New Roman"/>
          <w:bCs/>
        </w:rPr>
        <w:t xml:space="preserve">металлические </w:t>
      </w:r>
      <w:r w:rsidRPr="00343173">
        <w:rPr>
          <w:rFonts w:ascii="Times New Roman" w:hAnsi="Times New Roman" w:cs="Times New Roman"/>
          <w:bCs/>
        </w:rPr>
        <w:t>проходят</w:t>
      </w:r>
      <w:r w:rsidRPr="00343173">
        <w:rPr>
          <w:rFonts w:ascii="Times New Roman" w:hAnsi="Times New Roman" w:cs="Times New Roman"/>
          <w:b/>
          <w:bCs/>
        </w:rPr>
        <w:t xml:space="preserve"> </w:t>
      </w:r>
      <w:r w:rsidR="00A34740" w:rsidRPr="00343173">
        <w:rPr>
          <w:rFonts w:ascii="Times New Roman" w:hAnsi="Times New Roman" w:cs="Times New Roman"/>
          <w:bCs/>
        </w:rPr>
        <w:t xml:space="preserve">под землёй на </w:t>
      </w:r>
      <w:r w:rsidRPr="00343173">
        <w:rPr>
          <w:rFonts w:ascii="Times New Roman" w:hAnsi="Times New Roman" w:cs="Times New Roman"/>
          <w:bCs/>
        </w:rPr>
        <w:t>одном уровне</w:t>
      </w:r>
      <w:r w:rsidR="00A34740" w:rsidRPr="00343173">
        <w:rPr>
          <w:rFonts w:ascii="Times New Roman" w:hAnsi="Times New Roman" w:cs="Times New Roman"/>
          <w:bCs/>
        </w:rPr>
        <w:t xml:space="preserve"> (4 м)</w:t>
      </w:r>
      <w:r w:rsidRPr="00343173">
        <w:rPr>
          <w:rFonts w:ascii="Times New Roman" w:hAnsi="Times New Roman" w:cs="Times New Roman"/>
          <w:bCs/>
        </w:rPr>
        <w:t>, на расстоянии 50 см. друг от друга</w:t>
      </w:r>
      <w:r w:rsidR="00CC2D47" w:rsidRPr="00343173">
        <w:rPr>
          <w:rFonts w:ascii="Times New Roman" w:hAnsi="Times New Roman" w:cs="Times New Roman"/>
          <w:bCs/>
        </w:rPr>
        <w:t>, длин</w:t>
      </w:r>
      <w:r w:rsidR="00A34740" w:rsidRPr="00343173">
        <w:rPr>
          <w:rFonts w:ascii="Times New Roman" w:hAnsi="Times New Roman" w:cs="Times New Roman"/>
          <w:bCs/>
        </w:rPr>
        <w:t>а каждого по 1150м</w:t>
      </w:r>
      <w:r w:rsidRPr="00343173">
        <w:rPr>
          <w:rFonts w:ascii="Times New Roman" w:hAnsi="Times New Roman" w:cs="Times New Roman"/>
          <w:bCs/>
        </w:rPr>
        <w:t>;</w:t>
      </w:r>
    </w:p>
    <w:p w:rsidR="000013BD" w:rsidRPr="00343173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Cs/>
        </w:rPr>
        <w:t xml:space="preserve">- </w:t>
      </w:r>
      <w:r w:rsidR="00212C55" w:rsidRPr="00343173">
        <w:rPr>
          <w:rFonts w:ascii="Times New Roman" w:hAnsi="Times New Roman" w:cs="Times New Roman"/>
          <w:bCs/>
        </w:rPr>
        <w:t>Рабочее давление в трубопроводе пенного пожаротушения</w:t>
      </w:r>
      <w:r w:rsidR="00F77A20" w:rsidRPr="00343173">
        <w:rPr>
          <w:rFonts w:ascii="Times New Roman" w:hAnsi="Times New Roman" w:cs="Times New Roman"/>
          <w:bCs/>
        </w:rPr>
        <w:t xml:space="preserve"> – 10 кгс/</w:t>
      </w:r>
      <w:r w:rsidR="00212C55" w:rsidRPr="00343173">
        <w:rPr>
          <w:rFonts w:ascii="Times New Roman" w:hAnsi="Times New Roman" w:cs="Times New Roman"/>
          <w:bCs/>
        </w:rPr>
        <w:t>см</w:t>
      </w:r>
      <w:r w:rsidR="00F77A20" w:rsidRPr="00343173">
        <w:rPr>
          <w:rFonts w:ascii="Times New Roman" w:hAnsi="Times New Roman" w:cs="Times New Roman"/>
          <w:bCs/>
        </w:rPr>
        <w:t>²</w:t>
      </w:r>
      <w:r w:rsidR="00212C55" w:rsidRPr="00343173">
        <w:rPr>
          <w:rFonts w:ascii="Times New Roman" w:hAnsi="Times New Roman" w:cs="Times New Roman"/>
          <w:bCs/>
        </w:rPr>
        <w:t>,</w:t>
      </w:r>
    </w:p>
    <w:p w:rsidR="000013BD" w:rsidRPr="00343173" w:rsidRDefault="000013BD" w:rsidP="000013BD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Cs/>
        </w:rPr>
        <w:t>- Рабочее давление</w:t>
      </w:r>
      <w:r w:rsidR="00F77A20" w:rsidRPr="00343173">
        <w:rPr>
          <w:rFonts w:ascii="Times New Roman" w:hAnsi="Times New Roman" w:cs="Times New Roman"/>
          <w:bCs/>
        </w:rPr>
        <w:t xml:space="preserve"> в трубопроводе водяного пожаротушения – 12 кгс/</w:t>
      </w:r>
      <w:r w:rsidRPr="00343173">
        <w:rPr>
          <w:rFonts w:ascii="Times New Roman" w:hAnsi="Times New Roman" w:cs="Times New Roman"/>
          <w:bCs/>
        </w:rPr>
        <w:t>см</w:t>
      </w:r>
      <w:r w:rsidR="00F77A20" w:rsidRPr="00343173">
        <w:rPr>
          <w:rFonts w:ascii="Times New Roman" w:hAnsi="Times New Roman" w:cs="Times New Roman"/>
          <w:bCs/>
        </w:rPr>
        <w:t>²</w:t>
      </w:r>
      <w:r w:rsidRPr="00343173">
        <w:rPr>
          <w:rFonts w:ascii="Times New Roman" w:hAnsi="Times New Roman" w:cs="Times New Roman"/>
          <w:bCs/>
        </w:rPr>
        <w:t>,</w:t>
      </w:r>
    </w:p>
    <w:p w:rsidR="000013BD" w:rsidRPr="00343173" w:rsidRDefault="000013BD" w:rsidP="00F77A20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Cs/>
        </w:rPr>
        <w:t xml:space="preserve">- </w:t>
      </w:r>
      <w:r w:rsidR="00F77A20" w:rsidRPr="00343173">
        <w:rPr>
          <w:rFonts w:ascii="Times New Roman" w:hAnsi="Times New Roman" w:cs="Times New Roman"/>
          <w:bCs/>
        </w:rPr>
        <w:t xml:space="preserve"> количество гидрантов в колодцах: - на трубопроводе пенного пожаротушения -9шт;</w:t>
      </w:r>
    </w:p>
    <w:p w:rsidR="00F77A20" w:rsidRPr="00343173" w:rsidRDefault="00F77A20" w:rsidP="00F77A20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</w:r>
      <w:r w:rsidRPr="00343173">
        <w:rPr>
          <w:rFonts w:ascii="Times New Roman" w:hAnsi="Times New Roman" w:cs="Times New Roman"/>
          <w:bCs/>
        </w:rPr>
        <w:tab/>
        <w:t xml:space="preserve">       - на трубоп</w:t>
      </w:r>
      <w:r w:rsidR="000D66C9" w:rsidRPr="00343173">
        <w:rPr>
          <w:rFonts w:ascii="Times New Roman" w:hAnsi="Times New Roman" w:cs="Times New Roman"/>
          <w:bCs/>
        </w:rPr>
        <w:t>роводе водяного пожаротушения-18</w:t>
      </w:r>
      <w:r w:rsidR="00C21475" w:rsidRPr="00343173">
        <w:rPr>
          <w:rFonts w:ascii="Times New Roman" w:hAnsi="Times New Roman" w:cs="Times New Roman"/>
          <w:bCs/>
        </w:rPr>
        <w:t>шт.</w:t>
      </w:r>
    </w:p>
    <w:p w:rsidR="00C21475" w:rsidRPr="00343173" w:rsidRDefault="00C21475" w:rsidP="00C21475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 w:rsidRPr="00343173">
        <w:rPr>
          <w:rFonts w:ascii="Times New Roman" w:hAnsi="Times New Roman" w:cs="Times New Roman"/>
          <w:bCs/>
        </w:rPr>
        <w:t xml:space="preserve">Необходима их замена на гидранты </w:t>
      </w:r>
      <w:r w:rsidR="00C3232F" w:rsidRPr="00343173">
        <w:rPr>
          <w:rFonts w:ascii="Times New Roman" w:hAnsi="Times New Roman" w:cs="Times New Roman"/>
        </w:rPr>
        <w:t xml:space="preserve">Н-2,5 чугунные </w:t>
      </w:r>
      <w:r w:rsidRPr="00343173">
        <w:rPr>
          <w:rFonts w:ascii="Times New Roman" w:hAnsi="Times New Roman" w:cs="Times New Roman"/>
          <w:bCs/>
        </w:rPr>
        <w:t>в новых колодцах</w:t>
      </w:r>
      <w:r w:rsidR="002B1BAE" w:rsidRPr="00343173">
        <w:rPr>
          <w:rFonts w:ascii="Times New Roman" w:hAnsi="Times New Roman" w:cs="Times New Roman"/>
          <w:bCs/>
        </w:rPr>
        <w:t xml:space="preserve"> </w:t>
      </w:r>
      <w:r w:rsidRPr="00343173">
        <w:rPr>
          <w:rFonts w:ascii="Times New Roman" w:hAnsi="Times New Roman" w:cs="Times New Roman"/>
          <w:bCs/>
        </w:rPr>
        <w:t xml:space="preserve"> с отсекающими задвижками. </w:t>
      </w:r>
    </w:p>
    <w:p w:rsidR="00C21475" w:rsidRPr="000013BD" w:rsidRDefault="00C21475" w:rsidP="00F77A20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</w:p>
    <w:p w:rsidR="00DA4F07" w:rsidRDefault="00DA4F07" w:rsidP="002B1BAE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  <w:color w:val="000000"/>
        </w:rPr>
      </w:pPr>
      <w:r w:rsidRPr="000013BD">
        <w:rPr>
          <w:rFonts w:ascii="Times New Roman" w:hAnsi="Times New Roman" w:cs="Times New Roman"/>
          <w:bCs/>
        </w:rPr>
        <w:t xml:space="preserve">     </w:t>
      </w:r>
      <w:r w:rsidRPr="00CA142C">
        <w:rPr>
          <w:rFonts w:ascii="Times New Roman" w:hAnsi="Times New Roman" w:cs="Times New Roman"/>
        </w:rPr>
        <w:t xml:space="preserve">        </w:t>
      </w:r>
    </w:p>
    <w:p w:rsidR="00DA4F07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3173" w:rsidRDefault="00343173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3173" w:rsidRDefault="00343173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3173" w:rsidRDefault="00343173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3173" w:rsidRDefault="00343173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УКРУПНЕННАЯ ВЕДОМОСТЬ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объёмов работ</w:t>
      </w:r>
    </w:p>
    <w:p w:rsidR="00DA4F07" w:rsidRPr="005829E4" w:rsidRDefault="00DA4F07" w:rsidP="00FE572C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</w:t>
      </w:r>
      <w:r w:rsidR="00FE572C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 «Реконструкция сетей пенного и водяного пожаротушения мазутных резервуаров на</w:t>
      </w:r>
      <w:r w:rsidRPr="005829E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Южной ТЭЦ (ТЭЦ-22) филиала “Невский” ОАО “ТГК-1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color w:val="000000"/>
          <w:sz w:val="24"/>
          <w:szCs w:val="24"/>
        </w:rPr>
        <w:t xml:space="preserve">Начало                </w:t>
      </w:r>
      <w:r w:rsidR="00FE572C">
        <w:rPr>
          <w:rFonts w:ascii="Times New Roman" w:hAnsi="Times New Roman" w:cs="Times New Roman"/>
          <w:color w:val="000000"/>
          <w:sz w:val="24"/>
          <w:szCs w:val="24"/>
        </w:rPr>
        <w:t>август</w:t>
      </w:r>
      <w:r w:rsidR="00AF04B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2013 г.</w:t>
      </w:r>
    </w:p>
    <w:p w:rsidR="00DA4F07" w:rsidRPr="00976612" w:rsidRDefault="00FE572C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Окончание          октябрь 2016</w:t>
      </w:r>
      <w:r w:rsidR="00DA4F07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color w:val="000000"/>
          <w:sz w:val="16"/>
          <w:szCs w:val="16"/>
        </w:rPr>
      </w:pPr>
    </w:p>
    <w:tbl>
      <w:tblPr>
        <w:tblW w:w="10010" w:type="dxa"/>
        <w:jc w:val="center"/>
        <w:tblLayout w:type="fixed"/>
        <w:tblLook w:val="0000" w:firstRow="0" w:lastRow="0" w:firstColumn="0" w:lastColumn="0" w:noHBand="0" w:noVBand="0"/>
      </w:tblPr>
      <w:tblGrid>
        <w:gridCol w:w="720"/>
        <w:gridCol w:w="7560"/>
        <w:gridCol w:w="792"/>
        <w:gridCol w:w="938"/>
      </w:tblGrid>
      <w:tr w:rsidR="00DA4F0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343173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работ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DA4F07" w:rsidP="00745216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</w:p>
        </w:tc>
      </w:tr>
      <w:tr w:rsidR="00E20A34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6202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E20A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Разборка покрытий асфальтобетонных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745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C94923" w:rsidP="00745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  <w:r w:rsidR="00E20A34"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E20A34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6202B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E20A34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Разработка грунта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745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745216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4970</w:t>
            </w:r>
          </w:p>
        </w:tc>
      </w:tr>
      <w:tr w:rsidR="00DA4F0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F07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AF04B4" w:rsidP="00AF04B4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 xml:space="preserve">Прокладка подземного </w:t>
            </w:r>
            <w:r w:rsidR="00FE572C" w:rsidRPr="00343173">
              <w:rPr>
                <w:rFonts w:ascii="Times New Roman" w:hAnsi="Times New Roman" w:cs="Times New Roman"/>
              </w:rPr>
              <w:t xml:space="preserve"> пенного </w:t>
            </w:r>
            <w:r w:rsidRPr="00343173">
              <w:rPr>
                <w:rFonts w:ascii="Times New Roman" w:hAnsi="Times New Roman" w:cs="Times New Roman"/>
              </w:rPr>
              <w:t>трубопровода из пол</w:t>
            </w:r>
            <w:r w:rsidR="00AE77A0" w:rsidRPr="00343173">
              <w:rPr>
                <w:rFonts w:ascii="Times New Roman" w:hAnsi="Times New Roman" w:cs="Times New Roman"/>
              </w:rPr>
              <w:t>и</w:t>
            </w:r>
            <w:r w:rsidRPr="00343173">
              <w:rPr>
                <w:rFonts w:ascii="Times New Roman" w:hAnsi="Times New Roman" w:cs="Times New Roman"/>
              </w:rPr>
              <w:t>этиленовых труб диаметром 200мм</w:t>
            </w:r>
            <w:r w:rsidR="00C94923" w:rsidRPr="00343173">
              <w:rPr>
                <w:rFonts w:ascii="Times New Roman" w:hAnsi="Times New Roman" w:cs="Times New Roman"/>
              </w:rPr>
              <w:t xml:space="preserve"> в грунте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F37AD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4F07" w:rsidRPr="00343173" w:rsidRDefault="006202B2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115</w:t>
            </w:r>
            <w:r w:rsidR="00F37AD7" w:rsidRPr="00343173">
              <w:rPr>
                <w:rFonts w:ascii="Times New Roman" w:hAnsi="Times New Roman" w:cs="Times New Roman"/>
                <w:color w:val="000000"/>
              </w:rPr>
              <w:t>0</w:t>
            </w:r>
          </w:p>
        </w:tc>
      </w:tr>
      <w:tr w:rsidR="00F37AD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</w:rPr>
              <w:t xml:space="preserve">Прокладка подземного </w:t>
            </w:r>
            <w:r w:rsidR="00FE572C" w:rsidRPr="00343173">
              <w:rPr>
                <w:rFonts w:ascii="Times New Roman" w:hAnsi="Times New Roman" w:cs="Times New Roman"/>
              </w:rPr>
              <w:t xml:space="preserve">водяного </w:t>
            </w:r>
            <w:r w:rsidRPr="00343173">
              <w:rPr>
                <w:rFonts w:ascii="Times New Roman" w:hAnsi="Times New Roman" w:cs="Times New Roman"/>
              </w:rPr>
              <w:t>трубопровода из пол</w:t>
            </w:r>
            <w:r w:rsidR="00AE77A0" w:rsidRPr="00343173">
              <w:rPr>
                <w:rFonts w:ascii="Times New Roman" w:hAnsi="Times New Roman" w:cs="Times New Roman"/>
              </w:rPr>
              <w:t>и</w:t>
            </w:r>
            <w:r w:rsidRPr="00343173">
              <w:rPr>
                <w:rFonts w:ascii="Times New Roman" w:hAnsi="Times New Roman" w:cs="Times New Roman"/>
              </w:rPr>
              <w:t>этиленовых труб диаметром 300мм</w:t>
            </w:r>
            <w:r w:rsidR="00C94923" w:rsidRPr="00343173">
              <w:rPr>
                <w:rFonts w:ascii="Times New Roman" w:hAnsi="Times New Roman" w:cs="Times New Roman"/>
              </w:rPr>
              <w:t xml:space="preserve"> в грунте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1150</w:t>
            </w:r>
          </w:p>
        </w:tc>
      </w:tr>
      <w:tr w:rsidR="00E20A34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34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>Установка задвижек</w:t>
            </w:r>
            <w:r w:rsidR="00D30ADF" w:rsidRPr="00343173">
              <w:rPr>
                <w:rFonts w:ascii="Times New Roman" w:hAnsi="Times New Roman" w:cs="Times New Roman"/>
              </w:rPr>
              <w:t xml:space="preserve"> </w:t>
            </w:r>
            <w:r w:rsidR="00D80B78" w:rsidRPr="00343173">
              <w:rPr>
                <w:rFonts w:ascii="Times New Roman" w:hAnsi="Times New Roman" w:cs="Times New Roman"/>
              </w:rPr>
              <w:t xml:space="preserve"> отсечных перед гидрантами  </w:t>
            </w:r>
            <w:r w:rsidR="00D80B78" w:rsidRPr="003431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HAWLE</w:t>
            </w:r>
            <w:r w:rsidR="00D80B78" w:rsidRPr="00343173">
              <w:rPr>
                <w:rFonts w:ascii="Times New Roman" w:hAnsi="Times New Roman" w:cs="Times New Roman"/>
                <w:sz w:val="20"/>
                <w:szCs w:val="20"/>
              </w:rPr>
              <w:t>, Д 100 Р</w:t>
            </w:r>
            <w:r w:rsidR="00D80B78" w:rsidRPr="0034317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="00D80B78" w:rsidRPr="00343173">
              <w:rPr>
                <w:rFonts w:ascii="Times New Roman" w:hAnsi="Times New Roman" w:cs="Times New Roman"/>
              </w:rPr>
              <w:t xml:space="preserve"> </w:t>
            </w:r>
            <w:r w:rsidR="00D80B78" w:rsidRPr="00343173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  <w:r w:rsidR="00D80B78" w:rsidRPr="00343173">
              <w:rPr>
                <w:rFonts w:ascii="Times New Roman" w:hAnsi="Times New Roman" w:cs="Times New Roman"/>
              </w:rPr>
              <w:t xml:space="preserve">      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E20A34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A34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>Установка гидрантов пожарных</w:t>
            </w:r>
            <w:r w:rsidR="00D30ADF" w:rsidRPr="00343173">
              <w:rPr>
                <w:rFonts w:ascii="Times New Roman" w:hAnsi="Times New Roman" w:cs="Times New Roman"/>
              </w:rPr>
              <w:t xml:space="preserve"> </w:t>
            </w:r>
            <w:r w:rsidR="00C94923" w:rsidRPr="00343173">
              <w:rPr>
                <w:rFonts w:ascii="Times New Roman" w:hAnsi="Times New Roman" w:cs="Times New Roman"/>
              </w:rPr>
              <w:t xml:space="preserve"> Н-2,5 чугунных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шт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20A34" w:rsidRPr="00343173" w:rsidRDefault="00E20A34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F37AD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>Устройство круглых колодцев из сборного железобетона</w:t>
            </w:r>
            <w:r w:rsidR="00ED530C" w:rsidRPr="00343173">
              <w:rPr>
                <w:rFonts w:ascii="Times New Roman" w:hAnsi="Times New Roman" w:cs="Times New Roman"/>
              </w:rPr>
              <w:t xml:space="preserve"> </w:t>
            </w:r>
            <w:r w:rsidRPr="00343173">
              <w:rPr>
                <w:rFonts w:ascii="Times New Roman" w:hAnsi="Times New Roman" w:cs="Times New Roman"/>
              </w:rPr>
              <w:t>в грунтах</w:t>
            </w:r>
            <w:r w:rsidR="001C48D3" w:rsidRPr="00343173">
              <w:rPr>
                <w:rFonts w:ascii="Times New Roman" w:hAnsi="Times New Roman" w:cs="Times New Roman"/>
              </w:rPr>
              <w:t xml:space="preserve"> состоящие из элементов(1 кольца с лазом ПК-10-09, 1 кольца с днищем ДК -10-09, 1 люка)</w:t>
            </w:r>
            <w:r w:rsidR="002B1BAE" w:rsidRPr="00343173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C94923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27</w:t>
            </w:r>
          </w:p>
        </w:tc>
      </w:tr>
      <w:tr w:rsidR="00F37AD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2B1BAE" w:rsidP="00C3232F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 xml:space="preserve">Промывка </w:t>
            </w:r>
            <w:r w:rsidR="00F37AD7" w:rsidRPr="00343173">
              <w:rPr>
                <w:rFonts w:ascii="Times New Roman" w:hAnsi="Times New Roman" w:cs="Times New Roman"/>
                <w:color w:val="000000"/>
              </w:rPr>
              <w:t xml:space="preserve"> трубопроводов</w:t>
            </w:r>
            <w:r w:rsidR="00D30ADF" w:rsidRPr="00343173">
              <w:rPr>
                <w:rFonts w:ascii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м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F37AD7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23</w:t>
            </w:r>
            <w:r w:rsidR="00F37AD7" w:rsidRPr="00343173">
              <w:rPr>
                <w:rFonts w:ascii="Times New Roman" w:hAnsi="Times New Roman" w:cs="Times New Roman"/>
                <w:color w:val="000000"/>
              </w:rPr>
              <w:t>00</w:t>
            </w:r>
          </w:p>
        </w:tc>
      </w:tr>
      <w:tr w:rsidR="00F37AD7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AD7" w:rsidRPr="00343173" w:rsidRDefault="006202B2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proofErr w:type="spellStart"/>
            <w:r w:rsidRPr="00343173">
              <w:rPr>
                <w:rFonts w:ascii="Times New Roman" w:hAnsi="Times New Roman" w:cs="Times New Roman"/>
              </w:rPr>
              <w:t>Гидроиспытания</w:t>
            </w:r>
            <w:proofErr w:type="spellEnd"/>
            <w:r w:rsidRPr="00343173">
              <w:rPr>
                <w:rFonts w:ascii="Times New Roman" w:hAnsi="Times New Roman" w:cs="Times New Roman"/>
              </w:rPr>
              <w:t xml:space="preserve"> трубопроводов</w:t>
            </w:r>
            <w:r w:rsidR="00A84126" w:rsidRPr="00343173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шт.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37AD7" w:rsidRPr="00343173" w:rsidRDefault="00F37AD7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2</w:t>
            </w:r>
          </w:p>
        </w:tc>
      </w:tr>
      <w:tr w:rsidR="004E332A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32A" w:rsidRPr="00343173" w:rsidRDefault="004E332A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32A" w:rsidRPr="00343173" w:rsidRDefault="004E332A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 xml:space="preserve">Восстановление </w:t>
            </w:r>
            <w:r w:rsidRPr="00343173">
              <w:rPr>
                <w:rFonts w:ascii="Times New Roman" w:hAnsi="Times New Roman" w:cs="Times New Roman"/>
                <w:bCs/>
                <w:color w:val="000000"/>
              </w:rPr>
              <w:t>асфальтобетонных покрытий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32A" w:rsidRPr="00343173" w:rsidRDefault="004E332A" w:rsidP="00BC5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м3</w:t>
            </w: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E332A" w:rsidRPr="00343173" w:rsidRDefault="004E332A" w:rsidP="00BC505A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2B1BAE" w:rsidRPr="00343173" w:rsidTr="00745216">
        <w:trPr>
          <w:trHeight w:val="450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BAE" w:rsidRPr="00343173" w:rsidRDefault="004E332A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BAE" w:rsidRPr="00343173" w:rsidRDefault="004E332A" w:rsidP="00745216">
            <w:pPr>
              <w:pStyle w:val="aff4"/>
              <w:tabs>
                <w:tab w:val="left" w:pos="426"/>
              </w:tabs>
              <w:jc w:val="left"/>
              <w:rPr>
                <w:rFonts w:ascii="Times New Roman" w:hAnsi="Times New Roman" w:cs="Times New Roman"/>
              </w:rPr>
            </w:pPr>
            <w:r w:rsidRPr="00343173">
              <w:rPr>
                <w:rFonts w:ascii="Times New Roman" w:hAnsi="Times New Roman" w:cs="Times New Roman"/>
              </w:rPr>
              <w:t>Восстановление откосов и газонов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BAE" w:rsidRPr="00343173" w:rsidRDefault="004E332A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м</w:t>
            </w:r>
            <w:proofErr w:type="gramStart"/>
            <w:r w:rsidRPr="00343173">
              <w:rPr>
                <w:rFonts w:ascii="Times New Roman" w:hAnsi="Times New Roman" w:cs="Times New Roman"/>
                <w:color w:val="000000"/>
              </w:rPr>
              <w:t>2</w:t>
            </w:r>
            <w:proofErr w:type="gramEnd"/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1BAE" w:rsidRPr="00343173" w:rsidRDefault="004E332A" w:rsidP="00745216">
            <w:pPr>
              <w:pStyle w:val="aff4"/>
              <w:tabs>
                <w:tab w:val="left" w:pos="426"/>
              </w:tabs>
              <w:rPr>
                <w:rFonts w:ascii="Times New Roman" w:hAnsi="Times New Roman" w:cs="Times New Roman"/>
                <w:color w:val="000000"/>
              </w:rPr>
            </w:pPr>
            <w:r w:rsidRPr="00343173">
              <w:rPr>
                <w:rFonts w:ascii="Times New Roman" w:hAnsi="Times New Roman" w:cs="Times New Roman"/>
                <w:color w:val="000000"/>
              </w:rPr>
              <w:t>1960</w:t>
            </w:r>
          </w:p>
        </w:tc>
      </w:tr>
    </w:tbl>
    <w:p w:rsidR="00A84126" w:rsidRPr="00343173" w:rsidRDefault="00A84126" w:rsidP="00A84126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 w:rsidRPr="00343173">
        <w:rPr>
          <w:rFonts w:ascii="Times New Roman" w:hAnsi="Times New Roman" w:cs="Times New Roman"/>
          <w:b/>
          <w:bCs/>
        </w:rPr>
        <w:t xml:space="preserve">          Дополнительные требования:</w:t>
      </w:r>
    </w:p>
    <w:p w:rsidR="00EF66E1" w:rsidRPr="00343173" w:rsidRDefault="00EF66E1" w:rsidP="00A84126">
      <w:pPr>
        <w:pStyle w:val="24"/>
        <w:tabs>
          <w:tab w:val="left" w:pos="0"/>
        </w:tabs>
        <w:rPr>
          <w:rFonts w:ascii="Times New Roman" w:hAnsi="Times New Roman" w:cs="Times New Roman"/>
          <w:bCs/>
        </w:rPr>
      </w:pPr>
      <w:r w:rsidRPr="00343173">
        <w:rPr>
          <w:rFonts w:ascii="Times New Roman" w:hAnsi="Times New Roman" w:cs="Times New Roman"/>
          <w:b/>
          <w:bCs/>
        </w:rPr>
        <w:t xml:space="preserve"> - </w:t>
      </w:r>
      <w:r w:rsidRPr="00343173">
        <w:rPr>
          <w:rFonts w:ascii="Times New Roman" w:hAnsi="Times New Roman" w:cs="Times New Roman"/>
          <w:bCs/>
        </w:rPr>
        <w:t>Работы</w:t>
      </w:r>
      <w:r w:rsidR="004E332A" w:rsidRPr="00343173">
        <w:rPr>
          <w:rFonts w:ascii="Times New Roman" w:hAnsi="Times New Roman" w:cs="Times New Roman"/>
          <w:bCs/>
        </w:rPr>
        <w:t xml:space="preserve"> проводить в период с мая по ок</w:t>
      </w:r>
      <w:r w:rsidRPr="00343173">
        <w:rPr>
          <w:rFonts w:ascii="Times New Roman" w:hAnsi="Times New Roman" w:cs="Times New Roman"/>
          <w:bCs/>
        </w:rPr>
        <w:t>тябрь;</w:t>
      </w:r>
    </w:p>
    <w:p w:rsidR="00EF66E1" w:rsidRPr="00343173" w:rsidRDefault="00EF66E1" w:rsidP="00A84126">
      <w:pPr>
        <w:pStyle w:val="24"/>
        <w:tabs>
          <w:tab w:val="left" w:pos="0"/>
        </w:tabs>
        <w:rPr>
          <w:rFonts w:ascii="Times New Roman" w:hAnsi="Times New Roman" w:cs="Times New Roman"/>
          <w:b/>
          <w:bCs/>
        </w:rPr>
      </w:pPr>
      <w:r w:rsidRPr="00343173">
        <w:rPr>
          <w:rFonts w:ascii="Times New Roman" w:hAnsi="Times New Roman" w:cs="Times New Roman"/>
          <w:bCs/>
        </w:rPr>
        <w:t xml:space="preserve">-При проведении работ обеспечивать </w:t>
      </w:r>
      <w:r w:rsidR="00C3232F" w:rsidRPr="00343173">
        <w:rPr>
          <w:rFonts w:ascii="Times New Roman" w:hAnsi="Times New Roman" w:cs="Times New Roman"/>
          <w:bCs/>
        </w:rPr>
        <w:t xml:space="preserve">максимальную </w:t>
      </w:r>
      <w:r w:rsidRPr="00343173">
        <w:rPr>
          <w:rFonts w:ascii="Times New Roman" w:hAnsi="Times New Roman" w:cs="Times New Roman"/>
          <w:bCs/>
        </w:rPr>
        <w:t>работоспособность существующих трубопроводов пенного и водяного пожаротушения</w:t>
      </w:r>
      <w:r w:rsidR="00C21475" w:rsidRPr="00343173">
        <w:rPr>
          <w:rFonts w:ascii="Times New Roman" w:hAnsi="Times New Roman" w:cs="Times New Roman"/>
          <w:bCs/>
        </w:rPr>
        <w:t>, для чего существующие трубопроводы не демонтировать.</w:t>
      </w:r>
    </w:p>
    <w:p w:rsidR="00A84126" w:rsidRPr="00343173" w:rsidRDefault="00A84126" w:rsidP="00A84126">
      <w:pPr>
        <w:pStyle w:val="24"/>
        <w:tabs>
          <w:tab w:val="left" w:pos="0"/>
        </w:tabs>
        <w:rPr>
          <w:rFonts w:ascii="Times New Roman" w:hAnsi="Times New Roman" w:cs="Times New Roman"/>
        </w:rPr>
      </w:pPr>
      <w:r w:rsidRPr="00343173">
        <w:rPr>
          <w:rFonts w:ascii="Times New Roman" w:hAnsi="Times New Roman" w:cs="Times New Roman"/>
          <w:b/>
          <w:bCs/>
        </w:rPr>
        <w:t xml:space="preserve">          Гарантийные обязательства:</w:t>
      </w:r>
      <w:r w:rsidRPr="00343173">
        <w:rPr>
          <w:rFonts w:ascii="Times New Roman" w:hAnsi="Times New Roman" w:cs="Times New Roman"/>
        </w:rPr>
        <w:t xml:space="preserve"> не менее 12 месяцев </w:t>
      </w:r>
      <w:proofErr w:type="gramStart"/>
      <w:r w:rsidRPr="00343173">
        <w:rPr>
          <w:rFonts w:ascii="Times New Roman" w:hAnsi="Times New Roman" w:cs="Times New Roman"/>
        </w:rPr>
        <w:t>с даты  ввода</w:t>
      </w:r>
      <w:proofErr w:type="gramEnd"/>
      <w:r w:rsidRPr="00343173">
        <w:rPr>
          <w:rFonts w:ascii="Times New Roman" w:hAnsi="Times New Roman" w:cs="Times New Roman"/>
        </w:rPr>
        <w:t xml:space="preserve"> оборудования в        эксплуатацию.</w:t>
      </w:r>
    </w:p>
    <w:p w:rsidR="00A84126" w:rsidRPr="00343173" w:rsidRDefault="00A84126" w:rsidP="00C94923">
      <w:pPr>
        <w:pStyle w:val="24"/>
        <w:tabs>
          <w:tab w:val="left" w:pos="0"/>
        </w:tabs>
        <w:ind w:left="927"/>
        <w:rPr>
          <w:rFonts w:ascii="Times New Roman" w:hAnsi="Times New Roman" w:cs="Times New Roman"/>
          <w:b/>
          <w:bCs/>
          <w:i/>
          <w:iCs/>
        </w:rPr>
      </w:pPr>
      <w:r w:rsidRPr="00343173">
        <w:rPr>
          <w:rFonts w:ascii="Times New Roman" w:hAnsi="Times New Roman" w:cs="Times New Roman"/>
          <w:b/>
          <w:bCs/>
        </w:rPr>
        <w:t>Перечень прилагаемой документации:</w:t>
      </w:r>
      <w:r w:rsidRPr="00343173">
        <w:rPr>
          <w:rFonts w:ascii="Times New Roman" w:hAnsi="Times New Roman" w:cs="Times New Roman"/>
          <w:b/>
          <w:bCs/>
          <w:i/>
          <w:iCs/>
        </w:rPr>
        <w:t xml:space="preserve"> </w:t>
      </w:r>
    </w:p>
    <w:p w:rsidR="00A84126" w:rsidRPr="00343173" w:rsidRDefault="00A84126" w:rsidP="00A841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>- Паспорта на гидранты;</w:t>
      </w:r>
    </w:p>
    <w:p w:rsidR="00C94923" w:rsidRPr="00343173" w:rsidRDefault="00C94923" w:rsidP="00A841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>-паспорта на задвижки;</w:t>
      </w:r>
    </w:p>
    <w:p w:rsidR="00C94923" w:rsidRPr="00343173" w:rsidRDefault="00C94923" w:rsidP="00A841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>-Сертификаты на применяемые детали;</w:t>
      </w:r>
    </w:p>
    <w:p w:rsidR="00C94923" w:rsidRPr="00343173" w:rsidRDefault="00C94923" w:rsidP="00A84126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>-Акты на скрытые работы;</w:t>
      </w:r>
    </w:p>
    <w:p w:rsidR="00A84126" w:rsidRPr="00343173" w:rsidRDefault="00A84126" w:rsidP="00A84126">
      <w:pPr>
        <w:tabs>
          <w:tab w:val="left" w:pos="1276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>- Акты гидравлических испытаний.</w:t>
      </w:r>
    </w:p>
    <w:p w:rsidR="00DA4F07" w:rsidRPr="00343173" w:rsidRDefault="00DA4F07" w:rsidP="003F282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A4F07" w:rsidRPr="00343173" w:rsidRDefault="00DA4F07" w:rsidP="003F2827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Особые условия.</w:t>
      </w:r>
    </w:p>
    <w:p w:rsidR="00DA4F07" w:rsidRPr="00343173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Производство работ и требования к персоналу подрядной организации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при выполнении работ.</w:t>
      </w:r>
    </w:p>
    <w:p w:rsidR="00DA4F07" w:rsidRPr="00976612" w:rsidRDefault="00DA4F07" w:rsidP="000A07A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A4F07" w:rsidRPr="00D30ADF" w:rsidRDefault="00DA4F07" w:rsidP="005709B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Выполнение требований</w:t>
      </w:r>
      <w:r w:rsidRPr="00D30ADF">
        <w:rPr>
          <w:rFonts w:ascii="Times New Roman" w:hAnsi="Times New Roman" w:cs="Times New Roman"/>
          <w:b/>
          <w:bCs/>
          <w:color w:val="FF0000"/>
          <w:sz w:val="24"/>
          <w:szCs w:val="24"/>
        </w:rPr>
        <w:t>:</w:t>
      </w:r>
    </w:p>
    <w:p w:rsidR="00DA4F07" w:rsidRPr="00343173" w:rsidRDefault="00DA4F07" w:rsidP="00F37AD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43173">
        <w:rPr>
          <w:rFonts w:ascii="Times New Roman" w:hAnsi="Times New Roman" w:cs="Times New Roman"/>
        </w:rPr>
        <w:t>СО 34.04.181-2003 Правил</w:t>
      </w:r>
      <w:r w:rsidR="005709BF" w:rsidRPr="00343173">
        <w:rPr>
          <w:rFonts w:ascii="Times New Roman" w:hAnsi="Times New Roman" w:cs="Times New Roman"/>
        </w:rPr>
        <w:t xml:space="preserve">а </w:t>
      </w:r>
      <w:r w:rsidRPr="00343173">
        <w:rPr>
          <w:rFonts w:ascii="Times New Roman" w:hAnsi="Times New Roman" w:cs="Times New Roman"/>
        </w:rPr>
        <w:t>организации технического обслуживания и ремонта оборудования, зданий и сооружений эл. станций и сетей.</w:t>
      </w:r>
    </w:p>
    <w:p w:rsidR="00DA4F07" w:rsidRPr="00343173" w:rsidRDefault="00DA4F07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43173">
        <w:rPr>
          <w:rFonts w:ascii="Times New Roman" w:hAnsi="Times New Roman" w:cs="Times New Roman"/>
        </w:rPr>
        <w:t xml:space="preserve">СО 34.03.301-00 (РД 153-34.0-03.301-00). Правила пожарной безопасности для энергетических предприятий. </w:t>
      </w:r>
    </w:p>
    <w:p w:rsidR="005709BF" w:rsidRPr="00343173" w:rsidRDefault="00051EFB" w:rsidP="003F2827">
      <w:pPr>
        <w:pStyle w:val="24"/>
        <w:numPr>
          <w:ilvl w:val="1"/>
          <w:numId w:val="45"/>
        </w:numPr>
        <w:tabs>
          <w:tab w:val="clear" w:pos="360"/>
          <w:tab w:val="num" w:pos="-3240"/>
        </w:tabs>
        <w:jc w:val="both"/>
        <w:rPr>
          <w:rFonts w:ascii="Times New Roman" w:hAnsi="Times New Roman" w:cs="Times New Roman"/>
        </w:rPr>
      </w:pPr>
      <w:r w:rsidRPr="00343173">
        <w:rPr>
          <w:rFonts w:ascii="Times New Roman" w:hAnsi="Times New Roman" w:cs="Times New Roman"/>
        </w:rPr>
        <w:lastRenderedPageBreak/>
        <w:t>СО 34.03.201-97 (РД 153-34.03.201-97)</w:t>
      </w:r>
      <w:r w:rsidR="00ED530C" w:rsidRPr="00343173">
        <w:rPr>
          <w:rFonts w:ascii="Times New Roman" w:hAnsi="Times New Roman" w:cs="Times New Roman"/>
        </w:rPr>
        <w:t xml:space="preserve"> Правила техники безопасности при эксплуатации тепломеханического оборудования электростанций и тепловых сетей;</w:t>
      </w:r>
    </w:p>
    <w:p w:rsidR="00DA4F07" w:rsidRPr="00343173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    № 89-ФЗ от 24.06.1998 «Об отходах производства и потребления»;</w:t>
      </w:r>
    </w:p>
    <w:p w:rsidR="00DA4F07" w:rsidRPr="00343173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    № 7-ФЗ от 10.01.2002 «Об охране окружающей среды»;</w:t>
      </w:r>
    </w:p>
    <w:p w:rsidR="00DA4F07" w:rsidRPr="00343173" w:rsidRDefault="00DA4F07" w:rsidP="003F2827">
      <w:pPr>
        <w:shd w:val="clear" w:color="auto" w:fill="FFFFFF"/>
        <w:tabs>
          <w:tab w:val="left" w:pos="437"/>
        </w:tabs>
        <w:spacing w:line="274" w:lineRule="exact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sz w:val="24"/>
          <w:szCs w:val="24"/>
        </w:rPr>
        <w:t xml:space="preserve">     № 52-ФЗ от 30.03.1999 «О санитарно-эпидемиологическом благополучии населения»</w:t>
      </w:r>
    </w:p>
    <w:p w:rsidR="00DA4F07" w:rsidRPr="003F2827" w:rsidRDefault="00DA4F07" w:rsidP="003F2827">
      <w:pPr>
        <w:pStyle w:val="24"/>
        <w:widowControl w:val="0"/>
        <w:rPr>
          <w:rFonts w:ascii="Times New Roman" w:hAnsi="Times New Roman" w:cs="Times New Roman"/>
        </w:rPr>
      </w:pPr>
      <w:r w:rsidRPr="00343173">
        <w:rPr>
          <w:rFonts w:ascii="Times New Roman" w:hAnsi="Times New Roman" w:cs="Times New Roman"/>
        </w:rPr>
        <w:tab/>
        <w:t>и другие документы, входящие в “Указатель действующих в электроэнергетике нормативных документов на 01.07.2007г.” (</w:t>
      </w:r>
      <w:proofErr w:type="spellStart"/>
      <w:r w:rsidRPr="00343173">
        <w:rPr>
          <w:rFonts w:ascii="Times New Roman" w:hAnsi="Times New Roman" w:cs="Times New Roman"/>
        </w:rPr>
        <w:t>ЦПТИиТО</w:t>
      </w:r>
      <w:proofErr w:type="spellEnd"/>
      <w:r w:rsidRPr="00343173">
        <w:rPr>
          <w:rFonts w:ascii="Times New Roman" w:hAnsi="Times New Roman" w:cs="Times New Roman"/>
        </w:rPr>
        <w:t xml:space="preserve"> ОРГРЭС Москва 2007)  и  относящиеся к выполнению работ указанных в техническом задании.</w:t>
      </w:r>
    </w:p>
    <w:p w:rsidR="00DA4F07" w:rsidRPr="003F2827" w:rsidRDefault="00DA4F07" w:rsidP="003F2827">
      <w:pPr>
        <w:pStyle w:val="24"/>
        <w:widowControl w:val="0"/>
        <w:rPr>
          <w:rFonts w:ascii="Times New Roman" w:hAnsi="Times New Roman" w:cs="Times New Roman"/>
        </w:rPr>
      </w:pP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Требования к подрядной организации:</w:t>
      </w:r>
    </w:p>
    <w:p w:rsidR="004E332A" w:rsidRDefault="004E332A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2.1. Общие требования</w:t>
      </w:r>
      <w:bookmarkEnd w:id="1"/>
      <w:bookmarkEnd w:id="2"/>
      <w:bookmarkEnd w:id="3"/>
      <w:bookmarkEnd w:id="4"/>
      <w:bookmarkEnd w:id="5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sz w:val="24"/>
          <w:szCs w:val="24"/>
        </w:rPr>
        <w:t>опыт работы по модернизации данног</w:t>
      </w:r>
      <w:r w:rsidR="00E76400">
        <w:rPr>
          <w:rFonts w:ascii="Times New Roman" w:hAnsi="Times New Roman" w:cs="Times New Roman"/>
          <w:sz w:val="24"/>
          <w:szCs w:val="24"/>
        </w:rPr>
        <w:t>о вида оборудования не менее 3-</w:t>
      </w:r>
      <w:r w:rsidRPr="003F2827">
        <w:rPr>
          <w:rFonts w:ascii="Times New Roman" w:hAnsi="Times New Roman" w:cs="Times New Roman"/>
          <w:sz w:val="24"/>
          <w:szCs w:val="24"/>
        </w:rPr>
        <w:t>х лет;</w:t>
      </w:r>
    </w:p>
    <w:p w:rsidR="00321DA3" w:rsidRPr="00321DA3" w:rsidRDefault="00DA4F07" w:rsidP="0014251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- наличие Свидетельства о членстве в СРО </w:t>
      </w:r>
      <w:r w:rsidR="0044790B" w:rsidRPr="0044790B">
        <w:rPr>
          <w:rFonts w:ascii="Times New Roman" w:hAnsi="Times New Roman" w:cs="Times New Roman"/>
          <w:color w:val="000000"/>
          <w:sz w:val="24"/>
          <w:szCs w:val="24"/>
        </w:rPr>
        <w:t>с допусками на виды работ, оказывающих влияние на безопасность особо опасных объектов капитального строительства</w:t>
      </w:r>
      <w:r w:rsidR="0044790B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44790B" w:rsidRPr="0044790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27A4">
        <w:rPr>
          <w:rFonts w:ascii="Times New Roman" w:hAnsi="Times New Roman" w:cs="Times New Roman"/>
          <w:color w:val="000000"/>
          <w:sz w:val="24"/>
          <w:szCs w:val="24"/>
        </w:rPr>
        <w:t xml:space="preserve">раздел </w:t>
      </w:r>
      <w:r w:rsidR="00F127A4">
        <w:rPr>
          <w:rFonts w:ascii="Times New Roman" w:hAnsi="Times New Roman" w:cs="Times New Roman"/>
          <w:color w:val="000000"/>
          <w:sz w:val="24"/>
          <w:szCs w:val="24"/>
          <w:lang w:val="en-US"/>
        </w:rPr>
        <w:t>III</w:t>
      </w:r>
      <w:r w:rsidR="00F127A4" w:rsidRPr="00F127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4251B">
        <w:rPr>
          <w:rFonts w:ascii="Times New Roman" w:hAnsi="Times New Roman" w:cs="Times New Roman"/>
          <w:color w:val="000000"/>
          <w:sz w:val="24"/>
          <w:szCs w:val="24"/>
        </w:rPr>
        <w:t xml:space="preserve">Ведение работ по строительству, реконструкции и капитальному ремонту, </w:t>
      </w:r>
      <w:r w:rsidR="00F127A4">
        <w:rPr>
          <w:rFonts w:ascii="Times New Roman" w:hAnsi="Times New Roman" w:cs="Times New Roman"/>
          <w:color w:val="000000"/>
          <w:sz w:val="24"/>
          <w:szCs w:val="24"/>
        </w:rPr>
        <w:t>–</w:t>
      </w:r>
      <w:r w:rsidR="00F127A4" w:rsidRPr="00F127A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27A4">
        <w:rPr>
          <w:rFonts w:ascii="Times New Roman" w:hAnsi="Times New Roman" w:cs="Times New Roman"/>
          <w:color w:val="000000"/>
          <w:sz w:val="24"/>
          <w:szCs w:val="24"/>
        </w:rPr>
        <w:t xml:space="preserve">земляные работы </w:t>
      </w:r>
      <w:r w:rsidR="00321DA3" w:rsidRPr="00343173">
        <w:rPr>
          <w:rFonts w:ascii="Times New Roman" w:hAnsi="Times New Roman" w:cs="Times New Roman"/>
          <w:color w:val="000000"/>
          <w:sz w:val="24"/>
          <w:szCs w:val="24"/>
        </w:rPr>
        <w:t>п.3.1.,</w:t>
      </w:r>
      <w:r w:rsidR="001425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127A4">
        <w:rPr>
          <w:rFonts w:ascii="Times New Roman" w:hAnsi="Times New Roman" w:cs="Times New Roman"/>
          <w:color w:val="000000"/>
          <w:sz w:val="24"/>
          <w:szCs w:val="24"/>
        </w:rPr>
        <w:t xml:space="preserve">устройство наружных сетей водопровода </w:t>
      </w:r>
      <w:r w:rsidR="00321DA3"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п.16.1., п.16.2., п.16.</w:t>
      </w:r>
      <w:r w:rsidR="00321DA3" w:rsidRPr="00321DA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321DA3" w:rsidRDefault="00321DA3" w:rsidP="00321DA3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Приказ №624 от 30 декабря 2009 года </w:t>
      </w:r>
      <w:r w:rsidR="007309BA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321DA3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видов работ по инженерным изысканиям, по подготовке проектной документации,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</w:t>
      </w:r>
      <w:r w:rsidR="007309BA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321DA3">
        <w:rPr>
          <w:rFonts w:ascii="Times New Roman" w:hAnsi="Times New Roman" w:cs="Times New Roman"/>
          <w:color w:val="000000"/>
          <w:sz w:val="24"/>
          <w:szCs w:val="24"/>
        </w:rPr>
        <w:t xml:space="preserve">  с допусками на виды работ, заявленные в техническом задании;</w:t>
      </w:r>
    </w:p>
    <w:p w:rsidR="0044790B" w:rsidRPr="00321DA3" w:rsidRDefault="0044790B" w:rsidP="00321DA3">
      <w:pPr>
        <w:suppressAutoHyphens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4790B">
        <w:rPr>
          <w:rFonts w:ascii="Times New Roman" w:hAnsi="Times New Roman" w:cs="Times New Roman"/>
          <w:color w:val="000000"/>
          <w:sz w:val="24"/>
          <w:szCs w:val="24"/>
        </w:rPr>
        <w:t>Объект, согласно ст. 48.1, п. 10.1 Градостроительного кодекса РФ, относится к особо опасным, технически сложным объектам.</w:t>
      </w:r>
    </w:p>
    <w:p w:rsidR="0046423D" w:rsidRPr="00D656E6" w:rsidRDefault="0046423D" w:rsidP="00FE572C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-наличие лицензии МЧС России «Деятельность по монтажу, техническому обслуживанию и ремонту средств пожарной безопасности зданий и сооружений»;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аспектами.</w:t>
      </w:r>
      <w:proofErr w:type="gramEnd"/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3F2827">
        <w:rPr>
          <w:rFonts w:ascii="Times New Roman" w:hAnsi="Times New Roman" w:cs="Times New Roman"/>
          <w:color w:val="000000"/>
          <w:sz w:val="24"/>
          <w:szCs w:val="24"/>
        </w:rPr>
        <w:t>Например: образование, сбор, вывоз и размещение строительно-промышленных отходов, других отходов I-IV классов опасности, а также других значимых экологических аспектов);</w:t>
      </w:r>
      <w:proofErr w:type="gramEnd"/>
    </w:p>
    <w:p w:rsidR="00DA4F07" w:rsidRPr="003F282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DA4F07" w:rsidRDefault="00DA4F07" w:rsidP="003F282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акты сдачи - приемки могут быть подписаны Заказчиком при условии выполнения подряд</w:t>
      </w:r>
      <w:r w:rsidR="00AD6661">
        <w:rPr>
          <w:rFonts w:ascii="Times New Roman" w:hAnsi="Times New Roman" w:cs="Times New Roman"/>
          <w:color w:val="000000"/>
          <w:sz w:val="24"/>
          <w:szCs w:val="24"/>
        </w:rPr>
        <w:t>чиком указанных выше требований;</w:t>
      </w:r>
    </w:p>
    <w:p w:rsidR="00AD6661" w:rsidRPr="00AD6661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>- подрядчик в течени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 пяти рабочих дней после получения </w:t>
      </w:r>
      <w:r w:rsidR="00051EFB">
        <w:rPr>
          <w:rFonts w:ascii="Times New Roman" w:hAnsi="Times New Roman" w:cs="Times New Roman"/>
          <w:color w:val="000000"/>
          <w:sz w:val="24"/>
          <w:szCs w:val="24"/>
        </w:rPr>
        <w:t xml:space="preserve">уведомления о результатах ОЗП </w:t>
      </w:r>
      <w:r w:rsidRPr="00AD6661">
        <w:rPr>
          <w:rFonts w:ascii="Times New Roman" w:hAnsi="Times New Roman" w:cs="Times New Roman"/>
          <w:color w:val="000000"/>
          <w:sz w:val="24"/>
          <w:szCs w:val="24"/>
        </w:rPr>
        <w:t>предоставляет Заказчику как на бумажном носителе (в 2-х экз.), так и в электронном виде (в том числе в программе «А0» по Е-</w:t>
      </w:r>
      <w:proofErr w:type="spell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mail</w:t>
      </w:r>
      <w:proofErr w:type="spell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proofErr w:type="spell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Lyalyakina</w:t>
      </w:r>
      <w:proofErr w:type="spellEnd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>VU@.tgc1) проект договора генподряда на выполнение работ с приложениями:</w:t>
      </w:r>
      <w:proofErr w:type="gramEnd"/>
    </w:p>
    <w:p w:rsidR="00AD6661" w:rsidRPr="00AD6661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>- копия свидетельства о регистрации предприятия;</w:t>
      </w:r>
    </w:p>
    <w:p w:rsidR="00AD6661" w:rsidRPr="003F2827" w:rsidRDefault="00AD6661" w:rsidP="00AD6661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- копии доверенности </w:t>
      </w:r>
      <w:proofErr w:type="gramStart"/>
      <w:r w:rsidRPr="00AD6661">
        <w:rPr>
          <w:rFonts w:ascii="Times New Roman" w:hAnsi="Times New Roman" w:cs="Times New Roman"/>
          <w:color w:val="000000"/>
          <w:sz w:val="24"/>
          <w:szCs w:val="24"/>
        </w:rPr>
        <w:t xml:space="preserve">( </w:t>
      </w:r>
      <w:proofErr w:type="gramEnd"/>
      <w:r w:rsidRPr="00AD6661">
        <w:rPr>
          <w:rFonts w:ascii="Times New Roman" w:hAnsi="Times New Roman" w:cs="Times New Roman"/>
          <w:color w:val="000000"/>
          <w:sz w:val="24"/>
          <w:szCs w:val="24"/>
        </w:rPr>
        <w:t>при подписании договора со стороны Подрядчика на первым лицом)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43173" w:rsidRDefault="00343173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2.2. Специальные требования</w:t>
      </w:r>
      <w:bookmarkEnd w:id="6"/>
      <w:bookmarkEnd w:id="7"/>
      <w:bookmarkEnd w:id="8"/>
      <w:bookmarkEnd w:id="9"/>
      <w:bookmarkEnd w:id="10"/>
      <w:r w:rsidRPr="0097661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F07" w:rsidRPr="003F2827" w:rsidRDefault="00663C7C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Ж</w:t>
      </w:r>
      <w:r w:rsidR="00DA4F07" w:rsidRPr="003F2827">
        <w:rPr>
          <w:rFonts w:ascii="Times New Roman" w:hAnsi="Times New Roman" w:cs="Times New Roman"/>
          <w:color w:val="000000"/>
          <w:sz w:val="24"/>
          <w:szCs w:val="24"/>
        </w:rPr>
        <w:t>елательно иметь в регионе расположения ЭС производственно-техническую базу, обеспечивающую возможность выполнения заявленных ремонтных работ;</w:t>
      </w:r>
    </w:p>
    <w:p w:rsidR="00321DA3" w:rsidRPr="00343173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располагать кадрами, обладающими соответствующей квалификацией для осуществления</w:t>
      </w:r>
      <w:r w:rsidR="0062486D"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строительно-монтажных </w:t>
      </w:r>
      <w:r w:rsidR="00321DA3"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работ</w:t>
      </w:r>
    </w:p>
    <w:p w:rsidR="00DA4F07" w:rsidRPr="00321DA3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21DA3">
        <w:rPr>
          <w:rFonts w:ascii="Times New Roman" w:hAnsi="Times New Roman" w:cs="Times New Roman"/>
          <w:color w:val="000000"/>
          <w:sz w:val="24"/>
          <w:szCs w:val="24"/>
        </w:rPr>
        <w:t>персонал должен быть обучен и пройти проверку знаний по правилам ПТЭ, ОТ, ПБ и другим правилам, в соответствии с особенностями выполнения работ, а также руководители и специалисты должны быть, аттестованы в области промышленной безопасности, энергетической безопасности и по другим областям надзора, в соответствии с выполняемыми работами;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lastRenderedPageBreak/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:rsidR="00DA4F07" w:rsidRPr="00343173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в случае использова</w:t>
      </w:r>
      <w:r w:rsidR="001E4E2E" w:rsidRPr="00343173">
        <w:rPr>
          <w:rFonts w:ascii="Times New Roman" w:hAnsi="Times New Roman" w:cs="Times New Roman"/>
          <w:color w:val="000000"/>
          <w:sz w:val="24"/>
          <w:szCs w:val="24"/>
        </w:rPr>
        <w:t>ния сварки руководствоваться</w:t>
      </w:r>
      <w:r w:rsidR="00321DA3"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требованиям</w:t>
      </w:r>
      <w:r w:rsidRPr="00343173">
        <w:rPr>
          <w:rFonts w:ascii="Times New Roman" w:hAnsi="Times New Roman" w:cs="Times New Roman"/>
          <w:color w:val="000000"/>
          <w:sz w:val="24"/>
          <w:szCs w:val="24"/>
        </w:rPr>
        <w:t xml:space="preserve"> РД 03-615-03 «Порядок применения сварочных технологий при изготовлении, монтаже, ремонте и реконструкции технических устрой</w:t>
      </w:r>
      <w:proofErr w:type="gramStart"/>
      <w:r w:rsidRPr="00343173">
        <w:rPr>
          <w:rFonts w:ascii="Times New Roman" w:hAnsi="Times New Roman" w:cs="Times New Roman"/>
          <w:color w:val="000000"/>
          <w:sz w:val="24"/>
          <w:szCs w:val="24"/>
        </w:rPr>
        <w:t>ств дл</w:t>
      </w:r>
      <w:proofErr w:type="gramEnd"/>
      <w:r w:rsidRPr="00343173">
        <w:rPr>
          <w:rFonts w:ascii="Times New Roman" w:hAnsi="Times New Roman" w:cs="Times New Roman"/>
          <w:color w:val="000000"/>
          <w:sz w:val="24"/>
          <w:szCs w:val="24"/>
        </w:rPr>
        <w:t>я опасных производственных объектов» и аттестованных сварщиков;</w:t>
      </w:r>
    </w:p>
    <w:p w:rsidR="00DA4F07" w:rsidRPr="00343173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color w:val="000000"/>
          <w:sz w:val="24"/>
          <w:szCs w:val="24"/>
        </w:rPr>
        <w:t>исключить применение асбестсодержащих материалов при проведении работ по ремонту и техническому обслуживанию оборудования электростанций;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 составе персонала наличие стропальщиков и лиц, ответственных за безопасное производство работ кранами;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работ.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желательно иметь сертификат в соответствии со стандартами ISO;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все необходимые для ремонта инструменты и специальные приспособления;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иметь возможность выполнения работ по ремонту в заводских условиях;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устройство лесов и подмостей;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 вывоз мусора, образовавшегося в ходе выполнения работ, на площадки временного хранения;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организовать своевременное оформление и ведение ремонтной, исполнительной документации, составление при необходимости ППР, актов на скрытые работы;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  <w:tab w:val="decimal" w:pos="284"/>
        </w:tabs>
        <w:suppressAutoHyphens/>
        <w:autoSpaceDE/>
        <w:autoSpaceDN/>
        <w:adjustRightInd/>
        <w:spacing w:line="216" w:lineRule="auto"/>
        <w:ind w:left="0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обеспечить выполнение работ в соответствии с согласованным графиком работ.</w:t>
      </w:r>
    </w:p>
    <w:p w:rsidR="00343173" w:rsidRPr="00C53608" w:rsidRDefault="00343173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B69FA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3431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2.3. Требования к </w:t>
      </w:r>
      <w:r w:rsidR="002B69FA" w:rsidRPr="0034317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Подрядчикам </w:t>
      </w:r>
      <w:r w:rsidR="0062486D" w:rsidRPr="003431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при привлечении к Субподряду</w:t>
      </w:r>
      <w:r w:rsidRPr="00343173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A4F07" w:rsidRPr="002B69FA" w:rsidRDefault="002B69FA" w:rsidP="002B69FA">
      <w:pPr>
        <w:widowControl/>
        <w:suppressAutoHyphens/>
        <w:autoSpaceDE/>
        <w:autoSpaceDN/>
        <w:adjustRightInd/>
        <w:spacing w:line="216" w:lineRule="auto"/>
        <w:ind w:firstLine="284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B69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-</w:t>
      </w:r>
      <w:r w:rsidRPr="002B69FA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</w:t>
      </w:r>
      <w:r w:rsidR="00D656E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2486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2B69F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Наличие свидетельства СРО на ген. подряд </w:t>
      </w:r>
      <w:r w:rsidR="0044790B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на особо опасном объекте.</w:t>
      </w:r>
    </w:p>
    <w:p w:rsidR="00DA4F07" w:rsidRPr="003F2827" w:rsidRDefault="002B69FA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DA4F07" w:rsidRPr="003F2827">
        <w:rPr>
          <w:rFonts w:ascii="Times New Roman" w:hAnsi="Times New Roman" w:cs="Times New Roman"/>
          <w:color w:val="000000"/>
          <w:sz w:val="24"/>
          <w:szCs w:val="24"/>
        </w:rPr>
        <w:t>ри необходимости проведения отдельных работ субподрядом, договора субподряда должны быть на объем не более 30 % от цены предложения;</w:t>
      </w:r>
    </w:p>
    <w:p w:rsidR="00DA4F07" w:rsidRPr="003F2827" w:rsidRDefault="00DA4F07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должен включить в с</w:t>
      </w:r>
      <w:r w:rsidR="00051EFB">
        <w:rPr>
          <w:rFonts w:ascii="Times New Roman" w:hAnsi="Times New Roman" w:cs="Times New Roman"/>
          <w:color w:val="000000"/>
          <w:sz w:val="24"/>
          <w:szCs w:val="24"/>
        </w:rPr>
        <w:t>вою заявку на участие в ОЗП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DA4F07" w:rsidRPr="003F2827" w:rsidRDefault="00DA4F07" w:rsidP="006D1099">
      <w:pPr>
        <w:widowControl/>
        <w:numPr>
          <w:ilvl w:val="0"/>
          <w:numId w:val="43"/>
        </w:numPr>
        <w:tabs>
          <w:tab w:val="num" w:pos="0"/>
        </w:tabs>
        <w:suppressAutoHyphens/>
        <w:autoSpaceDE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F2827">
        <w:rPr>
          <w:rFonts w:ascii="Times New Roman" w:hAnsi="Times New Roman" w:cs="Times New Roman"/>
          <w:color w:val="000000"/>
          <w:sz w:val="24"/>
          <w:szCs w:val="24"/>
        </w:rPr>
        <w:t>Подрядчик должен обеспечить соответствие любого предложенного Субподрядчика т</w:t>
      </w:r>
      <w:r w:rsidR="00051EFB">
        <w:rPr>
          <w:rFonts w:ascii="Times New Roman" w:hAnsi="Times New Roman" w:cs="Times New Roman"/>
          <w:color w:val="000000"/>
          <w:sz w:val="24"/>
          <w:szCs w:val="24"/>
        </w:rPr>
        <w:t>ребованиям Организатора ОЗП</w:t>
      </w:r>
      <w:r w:rsidRPr="003F2827">
        <w:rPr>
          <w:rFonts w:ascii="Times New Roman" w:hAnsi="Times New Roman" w:cs="Times New Roman"/>
          <w:color w:val="000000"/>
          <w:sz w:val="24"/>
          <w:szCs w:val="24"/>
        </w:rPr>
        <w:t>, изложенным в закупочной документации;</w:t>
      </w:r>
    </w:p>
    <w:p w:rsidR="00DA4F07" w:rsidRPr="003F2827" w:rsidRDefault="00051EFB" w:rsidP="00462DF7">
      <w:pPr>
        <w:widowControl/>
        <w:numPr>
          <w:ilvl w:val="0"/>
          <w:numId w:val="19"/>
        </w:numPr>
        <w:tabs>
          <w:tab w:val="num" w:pos="0"/>
        </w:tabs>
        <w:suppressAutoHyphens/>
        <w:autoSpaceDE/>
        <w:autoSpaceDN/>
        <w:adjustRightInd/>
        <w:spacing w:line="216" w:lineRule="auto"/>
        <w:ind w:left="0" w:firstLine="425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Организатор ОЗП</w:t>
      </w:r>
      <w:r w:rsidR="00DA4F07" w:rsidRPr="003F2827">
        <w:rPr>
          <w:rFonts w:ascii="Times New Roman" w:hAnsi="Times New Roman" w:cs="Times New Roman"/>
          <w:color w:val="000000"/>
          <w:sz w:val="24"/>
          <w:szCs w:val="24"/>
        </w:rPr>
        <w:t xml:space="preserve"> оставляет за собой право отклонить любого из предложенных Субподрядчиков.</w:t>
      </w:r>
    </w:p>
    <w:p w:rsidR="00DA4F07" w:rsidRPr="00976612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343173" w:rsidRDefault="00343173" w:rsidP="00343173">
      <w:pPr>
        <w:suppressAutoHyphens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DA4F07" w:rsidRPr="00343173" w:rsidRDefault="00343173" w:rsidP="00343173">
      <w:pPr>
        <w:pStyle w:val="afc"/>
        <w:numPr>
          <w:ilvl w:val="0"/>
          <w:numId w:val="45"/>
        </w:num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343173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="00A84126" w:rsidRPr="00343173">
        <w:rPr>
          <w:rFonts w:ascii="Times New Roman" w:hAnsi="Times New Roman" w:cs="Times New Roman"/>
          <w:b/>
          <w:bCs/>
          <w:sz w:val="24"/>
          <w:szCs w:val="24"/>
        </w:rPr>
        <w:t>апасные части и материалы</w:t>
      </w:r>
      <w:r w:rsidR="00DA4F07" w:rsidRPr="003431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A84126" w:rsidRPr="00A84126" w:rsidRDefault="00A84126" w:rsidP="00A84126">
      <w:pPr>
        <w:suppressAutoHyphens/>
        <w:ind w:left="720"/>
        <w:rPr>
          <w:rFonts w:ascii="Times New Roman" w:hAnsi="Times New Roman" w:cs="Times New Roman"/>
          <w:bCs/>
          <w:sz w:val="24"/>
          <w:szCs w:val="24"/>
        </w:rPr>
      </w:pPr>
      <w:r w:rsidRPr="00A84126">
        <w:rPr>
          <w:rFonts w:ascii="Times New Roman" w:hAnsi="Times New Roman" w:cs="Times New Roman"/>
          <w:bCs/>
          <w:sz w:val="24"/>
          <w:szCs w:val="24"/>
        </w:rPr>
        <w:t>3.1.</w:t>
      </w:r>
      <w:r w:rsidR="00AE77A0">
        <w:rPr>
          <w:rFonts w:ascii="Times New Roman" w:hAnsi="Times New Roman" w:cs="Times New Roman"/>
          <w:bCs/>
          <w:sz w:val="24"/>
          <w:szCs w:val="24"/>
        </w:rPr>
        <w:t>Оборудование и  м</w:t>
      </w:r>
      <w:r w:rsidRPr="00A84126">
        <w:rPr>
          <w:rFonts w:ascii="Times New Roman" w:hAnsi="Times New Roman" w:cs="Times New Roman"/>
          <w:bCs/>
          <w:sz w:val="24"/>
          <w:szCs w:val="24"/>
        </w:rPr>
        <w:t>атериалы, поставку которых производит Подрядчик</w:t>
      </w:r>
    </w:p>
    <w:p w:rsidR="00A84126" w:rsidRPr="00F13EF1" w:rsidRDefault="00A84126" w:rsidP="00A84126">
      <w:pPr>
        <w:suppressAutoHyphens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6840"/>
        <w:gridCol w:w="900"/>
        <w:gridCol w:w="1183"/>
      </w:tblGrid>
      <w:tr w:rsidR="007677F3" w:rsidRPr="00F13EF1" w:rsidTr="007677F3">
        <w:tc>
          <w:tcPr>
            <w:tcW w:w="648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840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900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1183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7677F3" w:rsidRPr="00F13EF1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DA4F07" w:rsidRPr="007677F3" w:rsidRDefault="00DA4F07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840" w:type="dxa"/>
            <w:shd w:val="clear" w:color="auto" w:fill="auto"/>
          </w:tcPr>
          <w:p w:rsidR="00DA4F07" w:rsidRPr="009B1673" w:rsidRDefault="009B1673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напорные из ПНД ПЭ100,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9B1673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200мм</w:t>
            </w:r>
          </w:p>
        </w:tc>
        <w:tc>
          <w:tcPr>
            <w:tcW w:w="900" w:type="dxa"/>
            <w:shd w:val="clear" w:color="auto" w:fill="auto"/>
          </w:tcPr>
          <w:p w:rsidR="00DA4F07" w:rsidRPr="007677F3" w:rsidRDefault="009B1673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83" w:type="dxa"/>
            <w:shd w:val="clear" w:color="auto" w:fill="auto"/>
          </w:tcPr>
          <w:p w:rsidR="00DA4F07" w:rsidRPr="007677F3" w:rsidRDefault="00DA4F07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677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202B2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9B16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B1673" w:rsidRPr="00343173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9B1673" w:rsidRPr="00343173" w:rsidRDefault="009B1673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40" w:type="dxa"/>
            <w:shd w:val="clear" w:color="auto" w:fill="auto"/>
          </w:tcPr>
          <w:p w:rsidR="009B1673" w:rsidRPr="00343173" w:rsidRDefault="00AE77A0" w:rsidP="00D80B78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Трубы </w:t>
            </w:r>
            <w:r w:rsidR="00D80B78"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напорные 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из ПНД ПЭ100, </w:t>
            </w:r>
            <w:r w:rsidRPr="00343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17</w:t>
            </w:r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  Д</w:t>
            </w:r>
            <w:proofErr w:type="gramEnd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315/110/315мм</w:t>
            </w:r>
          </w:p>
        </w:tc>
        <w:tc>
          <w:tcPr>
            <w:tcW w:w="900" w:type="dxa"/>
            <w:shd w:val="clear" w:color="auto" w:fill="auto"/>
          </w:tcPr>
          <w:p w:rsidR="009B1673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183" w:type="dxa"/>
            <w:shd w:val="clear" w:color="auto" w:fill="auto"/>
          </w:tcPr>
          <w:p w:rsidR="009B1673" w:rsidRPr="00343173" w:rsidRDefault="006202B2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  <w:r w:rsidR="00AE77A0" w:rsidRPr="0034317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E77A0" w:rsidRPr="00343173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840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Тройники сварные ПНД ПЭ100, </w:t>
            </w:r>
            <w:r w:rsidRPr="00343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17  200/110/200 </w:t>
            </w:r>
          </w:p>
        </w:tc>
        <w:tc>
          <w:tcPr>
            <w:tcW w:w="900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AE77A0" w:rsidRPr="00343173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840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Задвижки </w:t>
            </w:r>
            <w:r w:rsidRPr="00343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HAWLE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, Д 100 Р</w:t>
            </w:r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gramEnd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16</w:t>
            </w:r>
            <w:r w:rsidR="001C48D3"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D80B78" w:rsidRPr="00343173" w:rsidRDefault="00D80B78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:rsidR="00AE77A0" w:rsidRPr="00343173" w:rsidRDefault="001E4E2E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</w:t>
            </w:r>
            <w:r w:rsidR="00AE77A0" w:rsidRPr="0034317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AE77A0" w:rsidRPr="00343173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6840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Тройники сварные ПНД ПЭ100, </w:t>
            </w:r>
            <w:r w:rsidRPr="0034317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SDR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17   315/110/315</w:t>
            </w:r>
          </w:p>
        </w:tc>
        <w:tc>
          <w:tcPr>
            <w:tcW w:w="900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AE77A0" w:rsidRPr="00343173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840" w:type="dxa"/>
            <w:shd w:val="clear" w:color="auto" w:fill="auto"/>
          </w:tcPr>
          <w:p w:rsidR="00AE77A0" w:rsidRPr="00343173" w:rsidRDefault="00AE77A0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Гидранты пожарные</w:t>
            </w:r>
          </w:p>
        </w:tc>
        <w:tc>
          <w:tcPr>
            <w:tcW w:w="900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AE77A0" w:rsidRPr="00343173" w:rsidRDefault="00AE77A0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1E4E2E" w:rsidRPr="00F13EF1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1E4E2E" w:rsidRPr="00343173" w:rsidRDefault="001E4E2E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840" w:type="dxa"/>
            <w:shd w:val="clear" w:color="auto" w:fill="auto"/>
          </w:tcPr>
          <w:p w:rsidR="001E4E2E" w:rsidRPr="00343173" w:rsidRDefault="001E4E2E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Отводы сварные 90, 60 град. Из ПНД</w:t>
            </w:r>
          </w:p>
        </w:tc>
        <w:tc>
          <w:tcPr>
            <w:tcW w:w="900" w:type="dxa"/>
            <w:shd w:val="clear" w:color="auto" w:fill="auto"/>
          </w:tcPr>
          <w:p w:rsidR="001E4E2E" w:rsidRPr="00343173" w:rsidRDefault="001E4E2E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1E4E2E" w:rsidRPr="00343173" w:rsidRDefault="001E4E2E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1E4E2E" w:rsidRPr="00F13EF1" w:rsidTr="007677F3">
        <w:trPr>
          <w:trHeight w:val="483"/>
        </w:trPr>
        <w:tc>
          <w:tcPr>
            <w:tcW w:w="648" w:type="dxa"/>
            <w:shd w:val="clear" w:color="auto" w:fill="auto"/>
          </w:tcPr>
          <w:p w:rsidR="001E4E2E" w:rsidRPr="00343173" w:rsidRDefault="001E4E2E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840" w:type="dxa"/>
            <w:shd w:val="clear" w:color="auto" w:fill="auto"/>
          </w:tcPr>
          <w:p w:rsidR="001E4E2E" w:rsidRPr="00343173" w:rsidRDefault="001C48D3" w:rsidP="007677F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Круглые</w:t>
            </w:r>
            <w:r w:rsidR="001E4E2E"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E4E2E" w:rsidRPr="00343173">
              <w:rPr>
                <w:rFonts w:ascii="Times New Roman" w:hAnsi="Times New Roman" w:cs="Times New Roman"/>
                <w:sz w:val="24"/>
                <w:szCs w:val="24"/>
              </w:rPr>
              <w:t>колодцы</w:t>
            </w:r>
            <w:proofErr w:type="gramEnd"/>
            <w:r w:rsidR="001E4E2E"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из сборного железобетона</w:t>
            </w: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 xml:space="preserve"> состоящие из элементов (1 кольца с лазом ПК-10-09, 1 кольца с днищем ДК -10-09, 1 люка)</w:t>
            </w:r>
          </w:p>
        </w:tc>
        <w:tc>
          <w:tcPr>
            <w:tcW w:w="900" w:type="dxa"/>
            <w:shd w:val="clear" w:color="auto" w:fill="auto"/>
          </w:tcPr>
          <w:p w:rsidR="001E4E2E" w:rsidRPr="00343173" w:rsidRDefault="001C48D3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183" w:type="dxa"/>
            <w:shd w:val="clear" w:color="auto" w:fill="auto"/>
          </w:tcPr>
          <w:p w:rsidR="001E4E2E" w:rsidRPr="00343173" w:rsidRDefault="001C48D3" w:rsidP="007677F3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17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DA4F07" w:rsidRPr="00F13EF1" w:rsidRDefault="00DA4F07" w:rsidP="00F13EF1">
      <w:pPr>
        <w:suppressAutoHyphens/>
        <w:rPr>
          <w:rFonts w:ascii="Times New Roman" w:hAnsi="Times New Roman" w:cs="Times New Roman"/>
          <w:sz w:val="24"/>
          <w:szCs w:val="24"/>
        </w:rPr>
      </w:pPr>
    </w:p>
    <w:p w:rsidR="00DA4F07" w:rsidRDefault="00DA4F07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p w:rsidR="0019039E" w:rsidRPr="00F13EF1" w:rsidRDefault="0019039E" w:rsidP="00462DF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</w:p>
    <w:sectPr w:rsidR="0019039E" w:rsidRPr="00F13EF1" w:rsidSect="00842145">
      <w:pgSz w:w="11909" w:h="16834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AE2" w:rsidRDefault="00810AE2" w:rsidP="00F33D04">
      <w:r>
        <w:separator/>
      </w:r>
    </w:p>
  </w:endnote>
  <w:endnote w:type="continuationSeparator" w:id="0">
    <w:p w:rsidR="00810AE2" w:rsidRDefault="00810AE2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AE2" w:rsidRDefault="00810AE2" w:rsidP="00F33D04">
      <w:r>
        <w:separator/>
      </w:r>
    </w:p>
  </w:footnote>
  <w:footnote w:type="continuationSeparator" w:id="0">
    <w:p w:rsidR="00810AE2" w:rsidRDefault="00810AE2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cs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79" w:hanging="360"/>
      </w:pPr>
    </w:lvl>
    <w:lvl w:ilvl="2" w:tplc="0419001B">
      <w:start w:val="1"/>
      <w:numFmt w:val="lowerRoman"/>
      <w:lvlText w:val="%3."/>
      <w:lvlJc w:val="right"/>
      <w:pPr>
        <w:ind w:left="1999" w:hanging="180"/>
      </w:pPr>
    </w:lvl>
    <w:lvl w:ilvl="3" w:tplc="0419000F">
      <w:start w:val="1"/>
      <w:numFmt w:val="decimal"/>
      <w:lvlText w:val="%4."/>
      <w:lvlJc w:val="left"/>
      <w:pPr>
        <w:ind w:left="2719" w:hanging="360"/>
      </w:pPr>
    </w:lvl>
    <w:lvl w:ilvl="4" w:tplc="04190019">
      <w:start w:val="1"/>
      <w:numFmt w:val="lowerLetter"/>
      <w:lvlText w:val="%5."/>
      <w:lvlJc w:val="left"/>
      <w:pPr>
        <w:ind w:left="3439" w:hanging="360"/>
      </w:pPr>
    </w:lvl>
    <w:lvl w:ilvl="5" w:tplc="0419001B">
      <w:start w:val="1"/>
      <w:numFmt w:val="lowerRoman"/>
      <w:lvlText w:val="%6."/>
      <w:lvlJc w:val="right"/>
      <w:pPr>
        <w:ind w:left="4159" w:hanging="180"/>
      </w:pPr>
    </w:lvl>
    <w:lvl w:ilvl="6" w:tplc="0419000F">
      <w:start w:val="1"/>
      <w:numFmt w:val="decimal"/>
      <w:lvlText w:val="%7."/>
      <w:lvlJc w:val="left"/>
      <w:pPr>
        <w:ind w:left="4879" w:hanging="360"/>
      </w:pPr>
    </w:lvl>
    <w:lvl w:ilvl="7" w:tplc="04190019">
      <w:start w:val="1"/>
      <w:numFmt w:val="lowerLetter"/>
      <w:lvlText w:val="%8."/>
      <w:lvlJc w:val="left"/>
      <w:pPr>
        <w:ind w:left="5599" w:hanging="360"/>
      </w:pPr>
    </w:lvl>
    <w:lvl w:ilvl="8" w:tplc="0419001B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4" w:hanging="360"/>
      </w:pPr>
    </w:lvl>
    <w:lvl w:ilvl="2" w:tplc="0419001B">
      <w:start w:val="1"/>
      <w:numFmt w:val="lowerRoman"/>
      <w:lvlText w:val="%3."/>
      <w:lvlJc w:val="right"/>
      <w:pPr>
        <w:ind w:left="2224" w:hanging="180"/>
      </w:pPr>
    </w:lvl>
    <w:lvl w:ilvl="3" w:tplc="0419000F">
      <w:start w:val="1"/>
      <w:numFmt w:val="decimal"/>
      <w:lvlText w:val="%4."/>
      <w:lvlJc w:val="left"/>
      <w:pPr>
        <w:ind w:left="2944" w:hanging="360"/>
      </w:pPr>
    </w:lvl>
    <w:lvl w:ilvl="4" w:tplc="04190019">
      <w:start w:val="1"/>
      <w:numFmt w:val="lowerLetter"/>
      <w:lvlText w:val="%5."/>
      <w:lvlJc w:val="left"/>
      <w:pPr>
        <w:ind w:left="3664" w:hanging="360"/>
      </w:pPr>
    </w:lvl>
    <w:lvl w:ilvl="5" w:tplc="0419001B">
      <w:start w:val="1"/>
      <w:numFmt w:val="lowerRoman"/>
      <w:lvlText w:val="%6."/>
      <w:lvlJc w:val="right"/>
      <w:pPr>
        <w:ind w:left="4384" w:hanging="180"/>
      </w:pPr>
    </w:lvl>
    <w:lvl w:ilvl="6" w:tplc="0419000F">
      <w:start w:val="1"/>
      <w:numFmt w:val="decimal"/>
      <w:lvlText w:val="%7."/>
      <w:lvlJc w:val="left"/>
      <w:pPr>
        <w:ind w:left="5104" w:hanging="360"/>
      </w:pPr>
    </w:lvl>
    <w:lvl w:ilvl="7" w:tplc="04190019">
      <w:start w:val="1"/>
      <w:numFmt w:val="lowerLetter"/>
      <w:lvlText w:val="%8."/>
      <w:lvlJc w:val="left"/>
      <w:pPr>
        <w:ind w:left="5824" w:hanging="360"/>
      </w:pPr>
    </w:lvl>
    <w:lvl w:ilvl="8" w:tplc="0419001B">
      <w:start w:val="1"/>
      <w:numFmt w:val="lowerRoman"/>
      <w:lvlText w:val="%9."/>
      <w:lvlJc w:val="right"/>
      <w:pPr>
        <w:ind w:left="6544" w:hanging="180"/>
      </w:pPr>
    </w:lvl>
  </w:abstractNum>
  <w:abstractNum w:abstractNumId="4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5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7" w:hanging="360"/>
      </w:pPr>
    </w:lvl>
    <w:lvl w:ilvl="2" w:tplc="0419001B">
      <w:start w:val="1"/>
      <w:numFmt w:val="lowerRoman"/>
      <w:lvlText w:val="%3."/>
      <w:lvlJc w:val="right"/>
      <w:pPr>
        <w:ind w:left="2867" w:hanging="180"/>
      </w:pPr>
    </w:lvl>
    <w:lvl w:ilvl="3" w:tplc="0419000F">
      <w:start w:val="1"/>
      <w:numFmt w:val="decimal"/>
      <w:lvlText w:val="%4."/>
      <w:lvlJc w:val="left"/>
      <w:pPr>
        <w:ind w:left="3587" w:hanging="360"/>
      </w:pPr>
    </w:lvl>
    <w:lvl w:ilvl="4" w:tplc="04190019">
      <w:start w:val="1"/>
      <w:numFmt w:val="lowerLetter"/>
      <w:lvlText w:val="%5."/>
      <w:lvlJc w:val="left"/>
      <w:pPr>
        <w:ind w:left="4307" w:hanging="360"/>
      </w:pPr>
    </w:lvl>
    <w:lvl w:ilvl="5" w:tplc="0419001B">
      <w:start w:val="1"/>
      <w:numFmt w:val="lowerRoman"/>
      <w:lvlText w:val="%6."/>
      <w:lvlJc w:val="right"/>
      <w:pPr>
        <w:ind w:left="5027" w:hanging="180"/>
      </w:pPr>
    </w:lvl>
    <w:lvl w:ilvl="6" w:tplc="0419000F">
      <w:start w:val="1"/>
      <w:numFmt w:val="decimal"/>
      <w:lvlText w:val="%7."/>
      <w:lvlJc w:val="left"/>
      <w:pPr>
        <w:ind w:left="5747" w:hanging="360"/>
      </w:pPr>
    </w:lvl>
    <w:lvl w:ilvl="7" w:tplc="04190019">
      <w:start w:val="1"/>
      <w:numFmt w:val="lowerLetter"/>
      <w:lvlText w:val="%8."/>
      <w:lvlJc w:val="left"/>
      <w:pPr>
        <w:ind w:left="6467" w:hanging="360"/>
      </w:pPr>
    </w:lvl>
    <w:lvl w:ilvl="8" w:tplc="0419001B">
      <w:start w:val="1"/>
      <w:numFmt w:val="lowerRoman"/>
      <w:lvlText w:val="%9."/>
      <w:lvlJc w:val="right"/>
      <w:pPr>
        <w:ind w:left="7187" w:hanging="180"/>
      </w:pPr>
    </w:lvl>
  </w:abstractNum>
  <w:abstractNum w:abstractNumId="8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firstLine="720"/>
      </w:pPr>
      <w:rPr>
        <w:rFonts w:ascii="Times New Roman" w:hAnsi="Times New Roman" w:cs="Times New Roman" w:hint="default"/>
        <w:b w:val="0"/>
        <w:bCs w:val="0"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  <w:bCs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bCs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bCs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bCs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bCs/>
      </w:rPr>
    </w:lvl>
  </w:abstractNum>
  <w:abstractNum w:abstractNumId="16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8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130E52"/>
    <w:multiLevelType w:val="hybridMultilevel"/>
    <w:tmpl w:val="70E2042A"/>
    <w:lvl w:ilvl="0" w:tplc="2B3877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252C96EA">
      <w:numFmt w:val="none"/>
      <w:lvlText w:val=""/>
      <w:lvlJc w:val="left"/>
      <w:pPr>
        <w:tabs>
          <w:tab w:val="num" w:pos="360"/>
        </w:tabs>
      </w:pPr>
    </w:lvl>
    <w:lvl w:ilvl="2" w:tplc="08ACEA9C">
      <w:numFmt w:val="none"/>
      <w:lvlText w:val=""/>
      <w:lvlJc w:val="left"/>
      <w:pPr>
        <w:tabs>
          <w:tab w:val="num" w:pos="360"/>
        </w:tabs>
      </w:pPr>
    </w:lvl>
    <w:lvl w:ilvl="3" w:tplc="246001C0">
      <w:numFmt w:val="none"/>
      <w:lvlText w:val=""/>
      <w:lvlJc w:val="left"/>
      <w:pPr>
        <w:tabs>
          <w:tab w:val="num" w:pos="360"/>
        </w:tabs>
      </w:pPr>
    </w:lvl>
    <w:lvl w:ilvl="4" w:tplc="7736E14C">
      <w:numFmt w:val="none"/>
      <w:lvlText w:val=""/>
      <w:lvlJc w:val="left"/>
      <w:pPr>
        <w:tabs>
          <w:tab w:val="num" w:pos="360"/>
        </w:tabs>
      </w:pPr>
    </w:lvl>
    <w:lvl w:ilvl="5" w:tplc="A5869F7E">
      <w:numFmt w:val="none"/>
      <w:lvlText w:val=""/>
      <w:lvlJc w:val="left"/>
      <w:pPr>
        <w:tabs>
          <w:tab w:val="num" w:pos="360"/>
        </w:tabs>
      </w:pPr>
    </w:lvl>
    <w:lvl w:ilvl="6" w:tplc="16AAB890">
      <w:numFmt w:val="none"/>
      <w:lvlText w:val=""/>
      <w:lvlJc w:val="left"/>
      <w:pPr>
        <w:tabs>
          <w:tab w:val="num" w:pos="360"/>
        </w:tabs>
      </w:pPr>
    </w:lvl>
    <w:lvl w:ilvl="7" w:tplc="25349CBA">
      <w:numFmt w:val="none"/>
      <w:lvlText w:val=""/>
      <w:lvlJc w:val="left"/>
      <w:pPr>
        <w:tabs>
          <w:tab w:val="num" w:pos="360"/>
        </w:tabs>
      </w:pPr>
    </w:lvl>
    <w:lvl w:ilvl="8" w:tplc="05DE560E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cs="Times New Roman" w:hint="default"/>
        <w:sz w:val="24"/>
        <w:szCs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cs="Times New Roman" w:hint="default"/>
        <w:sz w:val="24"/>
        <w:szCs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3">
    <w:nsid w:val="42003E35"/>
    <w:multiLevelType w:val="hybridMultilevel"/>
    <w:tmpl w:val="66461B98"/>
    <w:lvl w:ilvl="0" w:tplc="AA70FFA6">
      <w:start w:val="4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7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14C2676"/>
    <w:multiLevelType w:val="hybridMultilevel"/>
    <w:tmpl w:val="1D22E5C6"/>
    <w:lvl w:ilvl="0" w:tplc="6408034C">
      <w:start w:val="1"/>
      <w:numFmt w:val="decimal"/>
      <w:lvlText w:val="%1."/>
      <w:lvlJc w:val="left"/>
      <w:pPr>
        <w:ind w:left="720" w:hanging="360"/>
      </w:pPr>
      <w:rPr>
        <w:b/>
        <w:bCs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38">
    <w:nsid w:val="7A50183E"/>
    <w:multiLevelType w:val="hybridMultilevel"/>
    <w:tmpl w:val="35C2D1DE"/>
    <w:lvl w:ilvl="0" w:tplc="10863888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  <w:bCs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  <w:bCs/>
      </w:rPr>
    </w:lvl>
  </w:abstractNum>
  <w:abstractNum w:abstractNumId="40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1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5"/>
  </w:num>
  <w:num w:numId="3">
    <w:abstractNumId w:val="33"/>
  </w:num>
  <w:num w:numId="4">
    <w:abstractNumId w:val="35"/>
  </w:num>
  <w:num w:numId="5">
    <w:abstractNumId w:val="22"/>
  </w:num>
  <w:num w:numId="6">
    <w:abstractNumId w:val="16"/>
  </w:num>
  <w:num w:numId="7">
    <w:abstractNumId w:val="24"/>
  </w:num>
  <w:num w:numId="8">
    <w:abstractNumId w:val="36"/>
  </w:num>
  <w:num w:numId="9">
    <w:abstractNumId w:val="9"/>
  </w:num>
  <w:num w:numId="10">
    <w:abstractNumId w:val="27"/>
  </w:num>
  <w:num w:numId="11">
    <w:abstractNumId w:val="32"/>
  </w:num>
  <w:num w:numId="12">
    <w:abstractNumId w:val="12"/>
  </w:num>
  <w:num w:numId="13">
    <w:abstractNumId w:val="30"/>
  </w:num>
  <w:num w:numId="14">
    <w:abstractNumId w:val="11"/>
  </w:num>
  <w:num w:numId="15">
    <w:abstractNumId w:val="18"/>
  </w:num>
  <w:num w:numId="16">
    <w:abstractNumId w:val="15"/>
  </w:num>
  <w:num w:numId="17">
    <w:abstractNumId w:val="6"/>
  </w:num>
  <w:num w:numId="18">
    <w:abstractNumId w:val="2"/>
  </w:num>
  <w:num w:numId="19">
    <w:abstractNumId w:val="17"/>
  </w:num>
  <w:num w:numId="20">
    <w:abstractNumId w:val="4"/>
  </w:num>
  <w:num w:numId="21">
    <w:abstractNumId w:val="39"/>
  </w:num>
  <w:num w:numId="22">
    <w:abstractNumId w:val="1"/>
  </w:num>
  <w:num w:numId="23">
    <w:abstractNumId w:val="40"/>
  </w:num>
  <w:num w:numId="24">
    <w:abstractNumId w:val="14"/>
  </w:num>
  <w:num w:numId="25">
    <w:abstractNumId w:val="13"/>
  </w:num>
  <w:num w:numId="26">
    <w:abstractNumId w:val="0"/>
  </w:num>
  <w:num w:numId="27">
    <w:abstractNumId w:val="25"/>
  </w:num>
  <w:num w:numId="28">
    <w:abstractNumId w:val="7"/>
  </w:num>
  <w:num w:numId="29">
    <w:abstractNumId w:val="41"/>
  </w:num>
  <w:num w:numId="30">
    <w:abstractNumId w:val="3"/>
  </w:num>
  <w:num w:numId="31">
    <w:abstractNumId w:val="37"/>
  </w:num>
  <w:num w:numId="32">
    <w:abstractNumId w:val="29"/>
  </w:num>
  <w:num w:numId="33">
    <w:abstractNumId w:val="10"/>
  </w:num>
  <w:num w:numId="34">
    <w:abstractNumId w:val="28"/>
  </w:num>
  <w:num w:numId="35">
    <w:abstractNumId w:val="34"/>
  </w:num>
  <w:num w:numId="36">
    <w:abstractNumId w:val="31"/>
  </w:num>
  <w:num w:numId="37">
    <w:abstractNumId w:val="8"/>
  </w:num>
  <w:num w:numId="38">
    <w:abstractNumId w:val="36"/>
  </w:num>
  <w:num w:numId="39">
    <w:abstractNumId w:val="36"/>
  </w:num>
  <w:num w:numId="40">
    <w:abstractNumId w:val="36"/>
  </w:num>
  <w:num w:numId="41">
    <w:abstractNumId w:val="26"/>
  </w:num>
  <w:num w:numId="42">
    <w:abstractNumId w:val="19"/>
  </w:num>
  <w:num w:numId="43">
    <w:abstractNumId w:val="17"/>
  </w:num>
  <w:num w:numId="4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</w:num>
  <w:num w:numId="4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284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BCD"/>
    <w:rsid w:val="00000C00"/>
    <w:rsid w:val="000013BD"/>
    <w:rsid w:val="0000643C"/>
    <w:rsid w:val="00007164"/>
    <w:rsid w:val="00011A72"/>
    <w:rsid w:val="0001655D"/>
    <w:rsid w:val="000171F8"/>
    <w:rsid w:val="00017AFC"/>
    <w:rsid w:val="0002410E"/>
    <w:rsid w:val="00025047"/>
    <w:rsid w:val="00025D47"/>
    <w:rsid w:val="00027B46"/>
    <w:rsid w:val="000368BB"/>
    <w:rsid w:val="00040FE9"/>
    <w:rsid w:val="00042F21"/>
    <w:rsid w:val="00042F42"/>
    <w:rsid w:val="00044614"/>
    <w:rsid w:val="000466C5"/>
    <w:rsid w:val="00051EFB"/>
    <w:rsid w:val="00052293"/>
    <w:rsid w:val="000560CC"/>
    <w:rsid w:val="00056C01"/>
    <w:rsid w:val="00060406"/>
    <w:rsid w:val="00061C6C"/>
    <w:rsid w:val="00063CDA"/>
    <w:rsid w:val="00064B13"/>
    <w:rsid w:val="00067206"/>
    <w:rsid w:val="00080870"/>
    <w:rsid w:val="00080A40"/>
    <w:rsid w:val="00085361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6D73"/>
    <w:rsid w:val="000A737C"/>
    <w:rsid w:val="000B6276"/>
    <w:rsid w:val="000B7F75"/>
    <w:rsid w:val="000C7157"/>
    <w:rsid w:val="000C72EE"/>
    <w:rsid w:val="000D4537"/>
    <w:rsid w:val="000D6665"/>
    <w:rsid w:val="000D66C9"/>
    <w:rsid w:val="000D682C"/>
    <w:rsid w:val="000D68AB"/>
    <w:rsid w:val="000D6A6A"/>
    <w:rsid w:val="000D7118"/>
    <w:rsid w:val="000D74D7"/>
    <w:rsid w:val="000E07B6"/>
    <w:rsid w:val="000E2E25"/>
    <w:rsid w:val="000E325A"/>
    <w:rsid w:val="000E6C6A"/>
    <w:rsid w:val="000E7B6F"/>
    <w:rsid w:val="000F0829"/>
    <w:rsid w:val="000F4289"/>
    <w:rsid w:val="000F43FD"/>
    <w:rsid w:val="000F5D79"/>
    <w:rsid w:val="001034F2"/>
    <w:rsid w:val="0010384C"/>
    <w:rsid w:val="0010448E"/>
    <w:rsid w:val="00104DD6"/>
    <w:rsid w:val="00113D78"/>
    <w:rsid w:val="00115CB8"/>
    <w:rsid w:val="001167C0"/>
    <w:rsid w:val="001204CB"/>
    <w:rsid w:val="00121907"/>
    <w:rsid w:val="00133EC3"/>
    <w:rsid w:val="0013548D"/>
    <w:rsid w:val="001421C0"/>
    <w:rsid w:val="0014251B"/>
    <w:rsid w:val="001440DF"/>
    <w:rsid w:val="00150DFA"/>
    <w:rsid w:val="00155AD5"/>
    <w:rsid w:val="00163C74"/>
    <w:rsid w:val="00164C2D"/>
    <w:rsid w:val="001656E9"/>
    <w:rsid w:val="00176299"/>
    <w:rsid w:val="00190378"/>
    <w:rsid w:val="0019039E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3599"/>
    <w:rsid w:val="001C42AC"/>
    <w:rsid w:val="001C48D3"/>
    <w:rsid w:val="001D390C"/>
    <w:rsid w:val="001D4FE8"/>
    <w:rsid w:val="001E4453"/>
    <w:rsid w:val="001E4E2E"/>
    <w:rsid w:val="001E57E5"/>
    <w:rsid w:val="001F528C"/>
    <w:rsid w:val="001F630B"/>
    <w:rsid w:val="001F79F1"/>
    <w:rsid w:val="0020560C"/>
    <w:rsid w:val="00212C55"/>
    <w:rsid w:val="0022153D"/>
    <w:rsid w:val="002246FC"/>
    <w:rsid w:val="00226BC9"/>
    <w:rsid w:val="00226C52"/>
    <w:rsid w:val="002270DF"/>
    <w:rsid w:val="00230978"/>
    <w:rsid w:val="00230CF8"/>
    <w:rsid w:val="00232AFC"/>
    <w:rsid w:val="00232F29"/>
    <w:rsid w:val="00240509"/>
    <w:rsid w:val="00244E5A"/>
    <w:rsid w:val="00245EB5"/>
    <w:rsid w:val="0024731B"/>
    <w:rsid w:val="0024745A"/>
    <w:rsid w:val="0025157C"/>
    <w:rsid w:val="00256F53"/>
    <w:rsid w:val="00257A7C"/>
    <w:rsid w:val="002621DD"/>
    <w:rsid w:val="00272748"/>
    <w:rsid w:val="0027347D"/>
    <w:rsid w:val="00286BD0"/>
    <w:rsid w:val="00287A45"/>
    <w:rsid w:val="002925AF"/>
    <w:rsid w:val="002A1C79"/>
    <w:rsid w:val="002A3527"/>
    <w:rsid w:val="002A7B8C"/>
    <w:rsid w:val="002B1BAE"/>
    <w:rsid w:val="002B605F"/>
    <w:rsid w:val="002B69FA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D4701"/>
    <w:rsid w:val="002D4734"/>
    <w:rsid w:val="002D573F"/>
    <w:rsid w:val="002E2EBD"/>
    <w:rsid w:val="002F5BFE"/>
    <w:rsid w:val="002F6BD4"/>
    <w:rsid w:val="002F6C0F"/>
    <w:rsid w:val="002F7E91"/>
    <w:rsid w:val="00300D75"/>
    <w:rsid w:val="003041DE"/>
    <w:rsid w:val="0031086B"/>
    <w:rsid w:val="00312E1E"/>
    <w:rsid w:val="00321DA3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40D38"/>
    <w:rsid w:val="00343173"/>
    <w:rsid w:val="00357D7D"/>
    <w:rsid w:val="003616CD"/>
    <w:rsid w:val="00364D4C"/>
    <w:rsid w:val="00365641"/>
    <w:rsid w:val="00374081"/>
    <w:rsid w:val="00375F9F"/>
    <w:rsid w:val="003778A5"/>
    <w:rsid w:val="003800CD"/>
    <w:rsid w:val="00386220"/>
    <w:rsid w:val="003865FB"/>
    <w:rsid w:val="00391822"/>
    <w:rsid w:val="00395838"/>
    <w:rsid w:val="003972C5"/>
    <w:rsid w:val="00397673"/>
    <w:rsid w:val="003A527A"/>
    <w:rsid w:val="003B5E9A"/>
    <w:rsid w:val="003B673E"/>
    <w:rsid w:val="003C1E47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2827"/>
    <w:rsid w:val="00403587"/>
    <w:rsid w:val="004062CA"/>
    <w:rsid w:val="004069CB"/>
    <w:rsid w:val="00422E11"/>
    <w:rsid w:val="00425873"/>
    <w:rsid w:val="00430C7D"/>
    <w:rsid w:val="00431CF3"/>
    <w:rsid w:val="00437018"/>
    <w:rsid w:val="00440637"/>
    <w:rsid w:val="0044070E"/>
    <w:rsid w:val="004438A2"/>
    <w:rsid w:val="00445104"/>
    <w:rsid w:val="0044790B"/>
    <w:rsid w:val="00450C8D"/>
    <w:rsid w:val="00453A5E"/>
    <w:rsid w:val="004624D2"/>
    <w:rsid w:val="00462DF7"/>
    <w:rsid w:val="00462EF5"/>
    <w:rsid w:val="0046423D"/>
    <w:rsid w:val="004734DF"/>
    <w:rsid w:val="004740E3"/>
    <w:rsid w:val="004758CD"/>
    <w:rsid w:val="00480F1D"/>
    <w:rsid w:val="0048254F"/>
    <w:rsid w:val="004855D6"/>
    <w:rsid w:val="004902A7"/>
    <w:rsid w:val="00492694"/>
    <w:rsid w:val="00493150"/>
    <w:rsid w:val="00496E1C"/>
    <w:rsid w:val="004A03FD"/>
    <w:rsid w:val="004A34EC"/>
    <w:rsid w:val="004A4528"/>
    <w:rsid w:val="004A5BC8"/>
    <w:rsid w:val="004B12FC"/>
    <w:rsid w:val="004B263C"/>
    <w:rsid w:val="004B3B39"/>
    <w:rsid w:val="004B4408"/>
    <w:rsid w:val="004B61A0"/>
    <w:rsid w:val="004C3F39"/>
    <w:rsid w:val="004C5DCE"/>
    <w:rsid w:val="004C6B75"/>
    <w:rsid w:val="004C7A54"/>
    <w:rsid w:val="004D35E2"/>
    <w:rsid w:val="004E332A"/>
    <w:rsid w:val="004F1079"/>
    <w:rsid w:val="004F2249"/>
    <w:rsid w:val="004F3460"/>
    <w:rsid w:val="00500E7D"/>
    <w:rsid w:val="00503DF6"/>
    <w:rsid w:val="00504CC5"/>
    <w:rsid w:val="005074B9"/>
    <w:rsid w:val="00507EBD"/>
    <w:rsid w:val="00510B02"/>
    <w:rsid w:val="00513810"/>
    <w:rsid w:val="005171F4"/>
    <w:rsid w:val="0052007C"/>
    <w:rsid w:val="005333F6"/>
    <w:rsid w:val="0053347A"/>
    <w:rsid w:val="00535CD3"/>
    <w:rsid w:val="00550424"/>
    <w:rsid w:val="00551E0E"/>
    <w:rsid w:val="00554C3B"/>
    <w:rsid w:val="00557118"/>
    <w:rsid w:val="005709BF"/>
    <w:rsid w:val="00572576"/>
    <w:rsid w:val="0057343C"/>
    <w:rsid w:val="00577314"/>
    <w:rsid w:val="00580ED6"/>
    <w:rsid w:val="005829E4"/>
    <w:rsid w:val="0058491C"/>
    <w:rsid w:val="0059054D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0B89"/>
    <w:rsid w:val="005F1116"/>
    <w:rsid w:val="005F1F04"/>
    <w:rsid w:val="005F41B6"/>
    <w:rsid w:val="005F6C55"/>
    <w:rsid w:val="00600FA7"/>
    <w:rsid w:val="00601749"/>
    <w:rsid w:val="006064DE"/>
    <w:rsid w:val="00611D81"/>
    <w:rsid w:val="00613503"/>
    <w:rsid w:val="00615F0A"/>
    <w:rsid w:val="006202B2"/>
    <w:rsid w:val="00624310"/>
    <w:rsid w:val="0062486D"/>
    <w:rsid w:val="006301F7"/>
    <w:rsid w:val="00632271"/>
    <w:rsid w:val="006345BA"/>
    <w:rsid w:val="00641C71"/>
    <w:rsid w:val="00651EFC"/>
    <w:rsid w:val="00653CDC"/>
    <w:rsid w:val="00654EE0"/>
    <w:rsid w:val="0065662C"/>
    <w:rsid w:val="00663C7C"/>
    <w:rsid w:val="0066488A"/>
    <w:rsid w:val="00665389"/>
    <w:rsid w:val="006750DE"/>
    <w:rsid w:val="00675282"/>
    <w:rsid w:val="006802F0"/>
    <w:rsid w:val="00680D61"/>
    <w:rsid w:val="00682B25"/>
    <w:rsid w:val="00682CDE"/>
    <w:rsid w:val="00684F71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4E"/>
    <w:rsid w:val="006C1CF8"/>
    <w:rsid w:val="006C4C03"/>
    <w:rsid w:val="006C6080"/>
    <w:rsid w:val="006C7389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00FA"/>
    <w:rsid w:val="00714BC8"/>
    <w:rsid w:val="00716ADE"/>
    <w:rsid w:val="00717EE8"/>
    <w:rsid w:val="00720214"/>
    <w:rsid w:val="00720BEF"/>
    <w:rsid w:val="007223AA"/>
    <w:rsid w:val="0072459D"/>
    <w:rsid w:val="007309BA"/>
    <w:rsid w:val="00735206"/>
    <w:rsid w:val="007367C0"/>
    <w:rsid w:val="00736D73"/>
    <w:rsid w:val="00740414"/>
    <w:rsid w:val="00744F0F"/>
    <w:rsid w:val="00745216"/>
    <w:rsid w:val="00747B74"/>
    <w:rsid w:val="00750227"/>
    <w:rsid w:val="00750B3C"/>
    <w:rsid w:val="00751EA9"/>
    <w:rsid w:val="00754712"/>
    <w:rsid w:val="0076055C"/>
    <w:rsid w:val="007622D8"/>
    <w:rsid w:val="007675E6"/>
    <w:rsid w:val="007677F3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63F6"/>
    <w:rsid w:val="007E723C"/>
    <w:rsid w:val="007E7A3E"/>
    <w:rsid w:val="007E7BF6"/>
    <w:rsid w:val="007F65DB"/>
    <w:rsid w:val="00800415"/>
    <w:rsid w:val="008028E9"/>
    <w:rsid w:val="00810AE2"/>
    <w:rsid w:val="00816586"/>
    <w:rsid w:val="0081721E"/>
    <w:rsid w:val="008252D4"/>
    <w:rsid w:val="00842145"/>
    <w:rsid w:val="00843F3C"/>
    <w:rsid w:val="00844991"/>
    <w:rsid w:val="00852E95"/>
    <w:rsid w:val="008570AD"/>
    <w:rsid w:val="00872B99"/>
    <w:rsid w:val="00872C8A"/>
    <w:rsid w:val="008738B8"/>
    <w:rsid w:val="00874CAB"/>
    <w:rsid w:val="00877E9C"/>
    <w:rsid w:val="00882982"/>
    <w:rsid w:val="0088377C"/>
    <w:rsid w:val="00886851"/>
    <w:rsid w:val="00886D90"/>
    <w:rsid w:val="008870DF"/>
    <w:rsid w:val="00895E38"/>
    <w:rsid w:val="00897C01"/>
    <w:rsid w:val="008A6509"/>
    <w:rsid w:val="008B0422"/>
    <w:rsid w:val="008B1BF9"/>
    <w:rsid w:val="008B2AEA"/>
    <w:rsid w:val="008B555F"/>
    <w:rsid w:val="008B776A"/>
    <w:rsid w:val="008C2695"/>
    <w:rsid w:val="008C36B3"/>
    <w:rsid w:val="008C75A9"/>
    <w:rsid w:val="008C7618"/>
    <w:rsid w:val="008D69E6"/>
    <w:rsid w:val="008D6D50"/>
    <w:rsid w:val="008D75D8"/>
    <w:rsid w:val="008E057F"/>
    <w:rsid w:val="008E1E10"/>
    <w:rsid w:val="008E216B"/>
    <w:rsid w:val="008E3015"/>
    <w:rsid w:val="008F16C0"/>
    <w:rsid w:val="008F2018"/>
    <w:rsid w:val="008F3D09"/>
    <w:rsid w:val="008F4A39"/>
    <w:rsid w:val="008F5E58"/>
    <w:rsid w:val="009035FA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2C8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140A"/>
    <w:rsid w:val="009A7512"/>
    <w:rsid w:val="009B1673"/>
    <w:rsid w:val="009B3DFE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A002CA"/>
    <w:rsid w:val="00A0055E"/>
    <w:rsid w:val="00A024B6"/>
    <w:rsid w:val="00A10552"/>
    <w:rsid w:val="00A11615"/>
    <w:rsid w:val="00A13D4A"/>
    <w:rsid w:val="00A14B08"/>
    <w:rsid w:val="00A16D29"/>
    <w:rsid w:val="00A17520"/>
    <w:rsid w:val="00A206BB"/>
    <w:rsid w:val="00A26C8C"/>
    <w:rsid w:val="00A31AC4"/>
    <w:rsid w:val="00A34740"/>
    <w:rsid w:val="00A36115"/>
    <w:rsid w:val="00A40E76"/>
    <w:rsid w:val="00A41D91"/>
    <w:rsid w:val="00A4696F"/>
    <w:rsid w:val="00A47B5F"/>
    <w:rsid w:val="00A50491"/>
    <w:rsid w:val="00A52A00"/>
    <w:rsid w:val="00A54A17"/>
    <w:rsid w:val="00A5509A"/>
    <w:rsid w:val="00A608B9"/>
    <w:rsid w:val="00A65A0D"/>
    <w:rsid w:val="00A71B7E"/>
    <w:rsid w:val="00A7387A"/>
    <w:rsid w:val="00A8210F"/>
    <w:rsid w:val="00A84126"/>
    <w:rsid w:val="00A94C1A"/>
    <w:rsid w:val="00A95716"/>
    <w:rsid w:val="00AA2AD3"/>
    <w:rsid w:val="00AA489E"/>
    <w:rsid w:val="00AA5379"/>
    <w:rsid w:val="00AB7360"/>
    <w:rsid w:val="00AC67BE"/>
    <w:rsid w:val="00AC6CCF"/>
    <w:rsid w:val="00AD3496"/>
    <w:rsid w:val="00AD6661"/>
    <w:rsid w:val="00AD6B49"/>
    <w:rsid w:val="00AD784E"/>
    <w:rsid w:val="00AE1C22"/>
    <w:rsid w:val="00AE3D8F"/>
    <w:rsid w:val="00AE70C3"/>
    <w:rsid w:val="00AE77A0"/>
    <w:rsid w:val="00AF04B4"/>
    <w:rsid w:val="00B02690"/>
    <w:rsid w:val="00B03042"/>
    <w:rsid w:val="00B03A7A"/>
    <w:rsid w:val="00B05B6D"/>
    <w:rsid w:val="00B1126A"/>
    <w:rsid w:val="00B15DBE"/>
    <w:rsid w:val="00B30010"/>
    <w:rsid w:val="00B31DF1"/>
    <w:rsid w:val="00B33C18"/>
    <w:rsid w:val="00B349D3"/>
    <w:rsid w:val="00B404E3"/>
    <w:rsid w:val="00B43FFF"/>
    <w:rsid w:val="00B50B92"/>
    <w:rsid w:val="00B51042"/>
    <w:rsid w:val="00B55D4B"/>
    <w:rsid w:val="00B63F17"/>
    <w:rsid w:val="00B66E25"/>
    <w:rsid w:val="00B74E76"/>
    <w:rsid w:val="00B75A82"/>
    <w:rsid w:val="00B823BB"/>
    <w:rsid w:val="00B8706F"/>
    <w:rsid w:val="00B87468"/>
    <w:rsid w:val="00B93A21"/>
    <w:rsid w:val="00B9558C"/>
    <w:rsid w:val="00BA014F"/>
    <w:rsid w:val="00BA256E"/>
    <w:rsid w:val="00BA25F7"/>
    <w:rsid w:val="00BB16AC"/>
    <w:rsid w:val="00BB6177"/>
    <w:rsid w:val="00BB6C1D"/>
    <w:rsid w:val="00BC3E89"/>
    <w:rsid w:val="00BD64C6"/>
    <w:rsid w:val="00BE22FA"/>
    <w:rsid w:val="00BE33B4"/>
    <w:rsid w:val="00BE5418"/>
    <w:rsid w:val="00BF0C67"/>
    <w:rsid w:val="00BF1A00"/>
    <w:rsid w:val="00BF5142"/>
    <w:rsid w:val="00C01F60"/>
    <w:rsid w:val="00C0224B"/>
    <w:rsid w:val="00C04AF8"/>
    <w:rsid w:val="00C04C99"/>
    <w:rsid w:val="00C05597"/>
    <w:rsid w:val="00C06DFF"/>
    <w:rsid w:val="00C07224"/>
    <w:rsid w:val="00C21242"/>
    <w:rsid w:val="00C21475"/>
    <w:rsid w:val="00C22A78"/>
    <w:rsid w:val="00C2723D"/>
    <w:rsid w:val="00C275A7"/>
    <w:rsid w:val="00C3232F"/>
    <w:rsid w:val="00C40DDB"/>
    <w:rsid w:val="00C43FE0"/>
    <w:rsid w:val="00C44A0A"/>
    <w:rsid w:val="00C53608"/>
    <w:rsid w:val="00C55CA0"/>
    <w:rsid w:val="00C571FB"/>
    <w:rsid w:val="00C57BEF"/>
    <w:rsid w:val="00C60F19"/>
    <w:rsid w:val="00C61AB4"/>
    <w:rsid w:val="00C72C44"/>
    <w:rsid w:val="00C74792"/>
    <w:rsid w:val="00C75594"/>
    <w:rsid w:val="00C83C13"/>
    <w:rsid w:val="00C84148"/>
    <w:rsid w:val="00C90AEF"/>
    <w:rsid w:val="00C91211"/>
    <w:rsid w:val="00C94923"/>
    <w:rsid w:val="00CA142C"/>
    <w:rsid w:val="00CA4B53"/>
    <w:rsid w:val="00CA6134"/>
    <w:rsid w:val="00CA6154"/>
    <w:rsid w:val="00CB13A8"/>
    <w:rsid w:val="00CB2E4C"/>
    <w:rsid w:val="00CB32ED"/>
    <w:rsid w:val="00CB5E55"/>
    <w:rsid w:val="00CB789A"/>
    <w:rsid w:val="00CC0284"/>
    <w:rsid w:val="00CC2D47"/>
    <w:rsid w:val="00CC3A5E"/>
    <w:rsid w:val="00CC53CA"/>
    <w:rsid w:val="00CD1F13"/>
    <w:rsid w:val="00CD24B7"/>
    <w:rsid w:val="00CD3CA5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10E41"/>
    <w:rsid w:val="00D11277"/>
    <w:rsid w:val="00D11B1B"/>
    <w:rsid w:val="00D12DC3"/>
    <w:rsid w:val="00D160DD"/>
    <w:rsid w:val="00D2070C"/>
    <w:rsid w:val="00D219D7"/>
    <w:rsid w:val="00D24071"/>
    <w:rsid w:val="00D2526D"/>
    <w:rsid w:val="00D25719"/>
    <w:rsid w:val="00D30ADF"/>
    <w:rsid w:val="00D31FE1"/>
    <w:rsid w:val="00D32AA9"/>
    <w:rsid w:val="00D33BB5"/>
    <w:rsid w:val="00D33F20"/>
    <w:rsid w:val="00D43CF2"/>
    <w:rsid w:val="00D47049"/>
    <w:rsid w:val="00D54790"/>
    <w:rsid w:val="00D5566D"/>
    <w:rsid w:val="00D55C94"/>
    <w:rsid w:val="00D6007B"/>
    <w:rsid w:val="00D63019"/>
    <w:rsid w:val="00D656E6"/>
    <w:rsid w:val="00D66862"/>
    <w:rsid w:val="00D76260"/>
    <w:rsid w:val="00D806FF"/>
    <w:rsid w:val="00D80B78"/>
    <w:rsid w:val="00D8251B"/>
    <w:rsid w:val="00D8545D"/>
    <w:rsid w:val="00D939D8"/>
    <w:rsid w:val="00DA0124"/>
    <w:rsid w:val="00DA4F07"/>
    <w:rsid w:val="00DB1522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04B63"/>
    <w:rsid w:val="00E119DC"/>
    <w:rsid w:val="00E141D7"/>
    <w:rsid w:val="00E17404"/>
    <w:rsid w:val="00E20A34"/>
    <w:rsid w:val="00E241C5"/>
    <w:rsid w:val="00E25C70"/>
    <w:rsid w:val="00E372AF"/>
    <w:rsid w:val="00E4263F"/>
    <w:rsid w:val="00E54C09"/>
    <w:rsid w:val="00E558A8"/>
    <w:rsid w:val="00E649F6"/>
    <w:rsid w:val="00E653B4"/>
    <w:rsid w:val="00E65B57"/>
    <w:rsid w:val="00E72D65"/>
    <w:rsid w:val="00E76400"/>
    <w:rsid w:val="00E768AD"/>
    <w:rsid w:val="00E82C85"/>
    <w:rsid w:val="00E845B8"/>
    <w:rsid w:val="00E86DF2"/>
    <w:rsid w:val="00E91047"/>
    <w:rsid w:val="00E943CB"/>
    <w:rsid w:val="00EA244C"/>
    <w:rsid w:val="00EA3B0D"/>
    <w:rsid w:val="00EB1652"/>
    <w:rsid w:val="00EB409D"/>
    <w:rsid w:val="00EC214C"/>
    <w:rsid w:val="00EC23AE"/>
    <w:rsid w:val="00ED2D46"/>
    <w:rsid w:val="00ED530C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6E1"/>
    <w:rsid w:val="00EF69DE"/>
    <w:rsid w:val="00EF742A"/>
    <w:rsid w:val="00F00854"/>
    <w:rsid w:val="00F04470"/>
    <w:rsid w:val="00F05608"/>
    <w:rsid w:val="00F07CAF"/>
    <w:rsid w:val="00F127A4"/>
    <w:rsid w:val="00F13368"/>
    <w:rsid w:val="00F13EF1"/>
    <w:rsid w:val="00F145FB"/>
    <w:rsid w:val="00F147E2"/>
    <w:rsid w:val="00F205D7"/>
    <w:rsid w:val="00F30180"/>
    <w:rsid w:val="00F31F98"/>
    <w:rsid w:val="00F32E02"/>
    <w:rsid w:val="00F33D04"/>
    <w:rsid w:val="00F37AD7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77A20"/>
    <w:rsid w:val="00F84674"/>
    <w:rsid w:val="00F86452"/>
    <w:rsid w:val="00F86D83"/>
    <w:rsid w:val="00F92270"/>
    <w:rsid w:val="00F92D87"/>
    <w:rsid w:val="00F92EBA"/>
    <w:rsid w:val="00FA31F9"/>
    <w:rsid w:val="00FB47B8"/>
    <w:rsid w:val="00FB5745"/>
    <w:rsid w:val="00FC11FA"/>
    <w:rsid w:val="00FD56AF"/>
    <w:rsid w:val="00FD5F9B"/>
    <w:rsid w:val="00FE170E"/>
    <w:rsid w:val="00FE2D04"/>
    <w:rsid w:val="00FE5006"/>
    <w:rsid w:val="00FE572C"/>
    <w:rsid w:val="00FF3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9"/>
    <w:qFormat/>
    <w:rsid w:val="0081658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uiPriority w:val="99"/>
    <w:qFormat/>
    <w:rsid w:val="0081658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Cambria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semiHidden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semiHidden/>
    <w:rsid w:val="00F05608"/>
  </w:style>
  <w:style w:type="paragraph" w:styleId="22">
    <w:name w:val="toc 2"/>
    <w:basedOn w:val="a3"/>
    <w:next w:val="a3"/>
    <w:autoRedefine/>
    <w:uiPriority w:val="99"/>
    <w:semiHidden/>
    <w:rsid w:val="00F05608"/>
    <w:pPr>
      <w:ind w:left="200"/>
    </w:pPr>
  </w:style>
  <w:style w:type="character" w:styleId="aa">
    <w:name w:val="Hyperlink"/>
    <w:uiPriority w:val="99"/>
    <w:rsid w:val="00F05608"/>
    <w:rPr>
      <w:color w:val="0000FF"/>
      <w:u w:val="single"/>
    </w:rPr>
  </w:style>
  <w:style w:type="paragraph" w:customStyle="1" w:styleId="2">
    <w:name w:val="Заголовок2"/>
    <w:basedOn w:val="10"/>
    <w:uiPriority w:val="99"/>
    <w:rsid w:val="00600FA7"/>
    <w:pPr>
      <w:numPr>
        <w:numId w:val="5"/>
      </w:numPr>
      <w:jc w:val="center"/>
    </w:pPr>
    <w:rPr>
      <w:rFonts w:ascii="Times New Roman" w:hAnsi="Times New Roman" w:cs="Times New Roman"/>
      <w:sz w:val="24"/>
      <w:szCs w:val="24"/>
    </w:rPr>
  </w:style>
  <w:style w:type="character" w:styleId="ab">
    <w:name w:val="annotation reference"/>
    <w:uiPriority w:val="99"/>
    <w:semiHidden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rsid w:val="00B43FFF"/>
  </w:style>
  <w:style w:type="character" w:customStyle="1" w:styleId="ad">
    <w:name w:val="Текст примечания Знак"/>
    <w:link w:val="ac"/>
    <w:uiPriority w:val="99"/>
    <w:semiHidden/>
    <w:locked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rsid w:val="00F33D04"/>
  </w:style>
  <w:style w:type="character" w:customStyle="1" w:styleId="af1">
    <w:name w:val="Текст сноски Знак"/>
    <w:link w:val="af0"/>
    <w:uiPriority w:val="99"/>
    <w:semiHidden/>
    <w:locked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uiPriority w:val="99"/>
    <w:rsid w:val="000368BB"/>
    <w:pPr>
      <w:numPr>
        <w:numId w:val="7"/>
      </w:numPr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1">
    <w:name w:val="Заголовок подраздела"/>
    <w:basedOn w:val="a3"/>
    <w:link w:val="af4"/>
    <w:uiPriority w:val="99"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af3">
    <w:name w:val="Заголовок раздела Знак"/>
    <w:link w:val="a0"/>
    <w:uiPriority w:val="99"/>
    <w:locked/>
    <w:rsid w:val="000368BB"/>
    <w:rPr>
      <w:b/>
      <w:bCs/>
      <w:kern w:val="32"/>
      <w:sz w:val="24"/>
      <w:szCs w:val="24"/>
    </w:rPr>
  </w:style>
  <w:style w:type="character" w:customStyle="1" w:styleId="af4">
    <w:name w:val="Заголовок подраздела Знак"/>
    <w:link w:val="a1"/>
    <w:uiPriority w:val="99"/>
    <w:locked/>
    <w:rsid w:val="000368BB"/>
    <w:rPr>
      <w:i/>
      <w:iCs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uiPriority w:val="99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uiPriority w:val="99"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3 Знак"/>
    <w:link w:val="3"/>
    <w:uiPriority w:val="99"/>
    <w:locked/>
    <w:rsid w:val="006A4999"/>
    <w:rPr>
      <w:i/>
      <w:iCs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uiPriority w:val="99"/>
    <w:rsid w:val="006A4999"/>
    <w:pPr>
      <w:numPr>
        <w:ilvl w:val="2"/>
      </w:numPr>
      <w:tabs>
        <w:tab w:val="clear" w:pos="426"/>
        <w:tab w:val="left" w:pos="284"/>
      </w:tabs>
    </w:pPr>
    <w:rPr>
      <w:i w:val="0"/>
      <w:iCs w:val="0"/>
    </w:rPr>
  </w:style>
  <w:style w:type="character" w:customStyle="1" w:styleId="af5">
    <w:name w:val="Нумерованный пункт Знак"/>
    <w:link w:val="a"/>
    <w:uiPriority w:val="99"/>
    <w:locked/>
    <w:rsid w:val="006A4999"/>
    <w:rPr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uiPriority w:val="99"/>
    <w:locked/>
    <w:rsid w:val="006A4999"/>
    <w:rPr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rsid w:val="00357D7D"/>
  </w:style>
  <w:style w:type="character" w:customStyle="1" w:styleId="af8">
    <w:name w:val="Текст концевой сноски Знак"/>
    <w:link w:val="af7"/>
    <w:uiPriority w:val="99"/>
    <w:semiHidden/>
    <w:locked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rsid w:val="00357D7D"/>
    <w:rPr>
      <w:vertAlign w:val="superscript"/>
    </w:rPr>
  </w:style>
  <w:style w:type="character" w:styleId="afa">
    <w:name w:val="FollowedHyperlink"/>
    <w:uiPriority w:val="99"/>
    <w:semiHidden/>
    <w:rsid w:val="003B673E"/>
    <w:rPr>
      <w:color w:val="800080"/>
      <w:u w:val="single"/>
    </w:rPr>
  </w:style>
  <w:style w:type="table" w:styleId="afb">
    <w:name w:val="Table Grid"/>
    <w:basedOn w:val="a5"/>
    <w:uiPriority w:val="9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locked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locked/>
    <w:rsid w:val="00C0224B"/>
    <w:rPr>
      <w:rFonts w:ascii="Arial" w:hAnsi="Arial" w:cs="Arial"/>
    </w:rPr>
  </w:style>
  <w:style w:type="paragraph" w:customStyle="1" w:styleId="aff1">
    <w:name w:val="Пункт"/>
    <w:basedOn w:val="a3"/>
    <w:uiPriority w:val="99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Подпункт"/>
    <w:basedOn w:val="aff1"/>
    <w:uiPriority w:val="99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uiPriority w:val="99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  <w:bCs/>
    </w:rPr>
  </w:style>
  <w:style w:type="paragraph" w:customStyle="1" w:styleId="aff3">
    <w:name w:val="Подподпункт"/>
    <w:basedOn w:val="aff2"/>
    <w:uiPriority w:val="99"/>
    <w:rsid w:val="00F65722"/>
    <w:pPr>
      <w:tabs>
        <w:tab w:val="clear" w:pos="1134"/>
        <w:tab w:val="num" w:pos="1701"/>
      </w:tabs>
      <w:ind w:left="1701" w:hanging="567"/>
    </w:pPr>
  </w:style>
  <w:style w:type="paragraph" w:styleId="24">
    <w:name w:val="Body Text 2"/>
    <w:basedOn w:val="a3"/>
    <w:link w:val="25"/>
    <w:uiPriority w:val="99"/>
    <w:rsid w:val="00CA142C"/>
    <w:pPr>
      <w:widowControl/>
      <w:autoSpaceDE/>
      <w:autoSpaceDN/>
      <w:adjustRightInd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9B3DFE"/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link w:val="24"/>
    <w:uiPriority w:val="99"/>
    <w:locked/>
    <w:rsid w:val="00CA142C"/>
    <w:rPr>
      <w:rFonts w:ascii="Arial" w:hAnsi="Arial" w:cs="Arial"/>
      <w:sz w:val="24"/>
      <w:szCs w:val="24"/>
      <w:lang w:val="ru-RU" w:eastAsia="ru-RU"/>
    </w:rPr>
  </w:style>
  <w:style w:type="paragraph" w:customStyle="1" w:styleId="colr">
    <w:name w:val="colr"/>
    <w:basedOn w:val="a3"/>
    <w:uiPriority w:val="99"/>
    <w:rsid w:val="00CA142C"/>
    <w:pPr>
      <w:widowControl/>
      <w:autoSpaceDE/>
      <w:autoSpaceDN/>
      <w:adjustRightInd/>
      <w:spacing w:before="60" w:after="60"/>
      <w:ind w:right="113"/>
      <w:jc w:val="both"/>
    </w:pPr>
    <w:rPr>
      <w:sz w:val="24"/>
      <w:szCs w:val="24"/>
    </w:rPr>
  </w:style>
  <w:style w:type="paragraph" w:styleId="aff4">
    <w:name w:val="Subtitle"/>
    <w:basedOn w:val="a3"/>
    <w:link w:val="aff5"/>
    <w:uiPriority w:val="99"/>
    <w:qFormat/>
    <w:locked/>
    <w:rsid w:val="002D4734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SubtitleChar">
    <w:name w:val="Subtitle Char"/>
    <w:uiPriority w:val="11"/>
    <w:rsid w:val="00545C43"/>
    <w:rPr>
      <w:rFonts w:ascii="Cambria" w:eastAsia="Times New Roman" w:hAnsi="Cambria" w:cs="Times New Roman"/>
      <w:sz w:val="24"/>
      <w:szCs w:val="24"/>
    </w:rPr>
  </w:style>
  <w:style w:type="character" w:customStyle="1" w:styleId="aff5">
    <w:name w:val="Подзаголовок Знак"/>
    <w:link w:val="aff4"/>
    <w:uiPriority w:val="99"/>
    <w:locked/>
    <w:rsid w:val="002D4734"/>
    <w:rPr>
      <w:rFonts w:ascii="Arial" w:hAnsi="Arial" w:cs="Arial"/>
      <w:sz w:val="24"/>
      <w:szCs w:val="24"/>
      <w:lang w:val="ru-RU" w:eastAsia="ru-RU"/>
    </w:rPr>
  </w:style>
  <w:style w:type="numbering" w:customStyle="1" w:styleId="1">
    <w:name w:val="Стиль1"/>
    <w:rsid w:val="00545C43"/>
    <w:pPr>
      <w:numPr>
        <w:numId w:val="9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uiPriority w:val="99"/>
    <w:qFormat/>
    <w:rsid w:val="0081658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uiPriority w:val="99"/>
    <w:qFormat/>
    <w:rsid w:val="0081658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Cambria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semiHidden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semiHidden/>
    <w:rsid w:val="00F05608"/>
  </w:style>
  <w:style w:type="paragraph" w:styleId="22">
    <w:name w:val="toc 2"/>
    <w:basedOn w:val="a3"/>
    <w:next w:val="a3"/>
    <w:autoRedefine/>
    <w:uiPriority w:val="99"/>
    <w:semiHidden/>
    <w:rsid w:val="00F05608"/>
    <w:pPr>
      <w:ind w:left="200"/>
    </w:pPr>
  </w:style>
  <w:style w:type="character" w:styleId="aa">
    <w:name w:val="Hyperlink"/>
    <w:uiPriority w:val="99"/>
    <w:rsid w:val="00F05608"/>
    <w:rPr>
      <w:color w:val="0000FF"/>
      <w:u w:val="single"/>
    </w:rPr>
  </w:style>
  <w:style w:type="paragraph" w:customStyle="1" w:styleId="2">
    <w:name w:val="Заголовок2"/>
    <w:basedOn w:val="10"/>
    <w:uiPriority w:val="99"/>
    <w:rsid w:val="00600FA7"/>
    <w:pPr>
      <w:numPr>
        <w:numId w:val="5"/>
      </w:numPr>
      <w:jc w:val="center"/>
    </w:pPr>
    <w:rPr>
      <w:rFonts w:ascii="Times New Roman" w:hAnsi="Times New Roman" w:cs="Times New Roman"/>
      <w:sz w:val="24"/>
      <w:szCs w:val="24"/>
    </w:rPr>
  </w:style>
  <w:style w:type="character" w:styleId="ab">
    <w:name w:val="annotation reference"/>
    <w:uiPriority w:val="99"/>
    <w:semiHidden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rsid w:val="00B43FFF"/>
  </w:style>
  <w:style w:type="character" w:customStyle="1" w:styleId="ad">
    <w:name w:val="Текст примечания Знак"/>
    <w:link w:val="ac"/>
    <w:uiPriority w:val="99"/>
    <w:semiHidden/>
    <w:locked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locked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rsid w:val="00F33D04"/>
  </w:style>
  <w:style w:type="character" w:customStyle="1" w:styleId="af1">
    <w:name w:val="Текст сноски Знак"/>
    <w:link w:val="af0"/>
    <w:uiPriority w:val="99"/>
    <w:semiHidden/>
    <w:locked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uiPriority w:val="99"/>
    <w:rsid w:val="000368BB"/>
    <w:pPr>
      <w:numPr>
        <w:numId w:val="7"/>
      </w:numPr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a1">
    <w:name w:val="Заголовок подраздела"/>
    <w:basedOn w:val="a3"/>
    <w:link w:val="af4"/>
    <w:uiPriority w:val="99"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iCs/>
      <w:sz w:val="24"/>
      <w:szCs w:val="24"/>
    </w:rPr>
  </w:style>
  <w:style w:type="character" w:customStyle="1" w:styleId="af3">
    <w:name w:val="Заголовок раздела Знак"/>
    <w:link w:val="a0"/>
    <w:uiPriority w:val="99"/>
    <w:locked/>
    <w:rsid w:val="000368BB"/>
    <w:rPr>
      <w:b/>
      <w:bCs/>
      <w:kern w:val="32"/>
      <w:sz w:val="24"/>
      <w:szCs w:val="24"/>
    </w:rPr>
  </w:style>
  <w:style w:type="character" w:customStyle="1" w:styleId="af4">
    <w:name w:val="Заголовок подраздела Знак"/>
    <w:link w:val="a1"/>
    <w:uiPriority w:val="99"/>
    <w:locked/>
    <w:rsid w:val="000368BB"/>
    <w:rPr>
      <w:i/>
      <w:iCs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uiPriority w:val="99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uiPriority w:val="99"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3 Знак"/>
    <w:link w:val="3"/>
    <w:uiPriority w:val="99"/>
    <w:locked/>
    <w:rsid w:val="006A4999"/>
    <w:rPr>
      <w:i/>
      <w:iCs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uiPriority w:val="99"/>
    <w:rsid w:val="006A4999"/>
    <w:pPr>
      <w:numPr>
        <w:ilvl w:val="2"/>
      </w:numPr>
      <w:tabs>
        <w:tab w:val="clear" w:pos="426"/>
        <w:tab w:val="left" w:pos="284"/>
      </w:tabs>
    </w:pPr>
    <w:rPr>
      <w:i w:val="0"/>
      <w:iCs w:val="0"/>
    </w:rPr>
  </w:style>
  <w:style w:type="character" w:customStyle="1" w:styleId="af5">
    <w:name w:val="Нумерованный пункт Знак"/>
    <w:link w:val="a"/>
    <w:uiPriority w:val="99"/>
    <w:locked/>
    <w:rsid w:val="006A4999"/>
    <w:rPr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uiPriority w:val="99"/>
    <w:locked/>
    <w:rsid w:val="006A4999"/>
    <w:rPr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rsid w:val="00357D7D"/>
  </w:style>
  <w:style w:type="character" w:customStyle="1" w:styleId="af8">
    <w:name w:val="Текст концевой сноски Знак"/>
    <w:link w:val="af7"/>
    <w:uiPriority w:val="99"/>
    <w:semiHidden/>
    <w:locked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rsid w:val="00357D7D"/>
    <w:rPr>
      <w:vertAlign w:val="superscript"/>
    </w:rPr>
  </w:style>
  <w:style w:type="character" w:styleId="afa">
    <w:name w:val="FollowedHyperlink"/>
    <w:uiPriority w:val="99"/>
    <w:semiHidden/>
    <w:rsid w:val="003B673E"/>
    <w:rPr>
      <w:color w:val="800080"/>
      <w:u w:val="single"/>
    </w:rPr>
  </w:style>
  <w:style w:type="table" w:styleId="afb">
    <w:name w:val="Table Grid"/>
    <w:basedOn w:val="a5"/>
    <w:uiPriority w:val="9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99"/>
    <w:qFormat/>
    <w:rsid w:val="00C44A0A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link w:val="afd"/>
    <w:uiPriority w:val="99"/>
    <w:locked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link w:val="aff"/>
    <w:uiPriority w:val="99"/>
    <w:locked/>
    <w:rsid w:val="00C0224B"/>
    <w:rPr>
      <w:rFonts w:ascii="Arial" w:hAnsi="Arial" w:cs="Arial"/>
    </w:rPr>
  </w:style>
  <w:style w:type="paragraph" w:customStyle="1" w:styleId="aff1">
    <w:name w:val="Пункт"/>
    <w:basedOn w:val="a3"/>
    <w:uiPriority w:val="99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aff2">
    <w:name w:val="Подпункт"/>
    <w:basedOn w:val="aff1"/>
    <w:uiPriority w:val="99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uiPriority w:val="99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  <w:bCs/>
    </w:rPr>
  </w:style>
  <w:style w:type="paragraph" w:customStyle="1" w:styleId="aff3">
    <w:name w:val="Подподпункт"/>
    <w:basedOn w:val="aff2"/>
    <w:uiPriority w:val="99"/>
    <w:rsid w:val="00F65722"/>
    <w:pPr>
      <w:tabs>
        <w:tab w:val="clear" w:pos="1134"/>
        <w:tab w:val="num" w:pos="1701"/>
      </w:tabs>
      <w:ind w:left="1701" w:hanging="567"/>
    </w:pPr>
  </w:style>
  <w:style w:type="paragraph" w:styleId="24">
    <w:name w:val="Body Text 2"/>
    <w:basedOn w:val="a3"/>
    <w:link w:val="25"/>
    <w:uiPriority w:val="99"/>
    <w:rsid w:val="00CA142C"/>
    <w:pPr>
      <w:widowControl/>
      <w:autoSpaceDE/>
      <w:autoSpaceDN/>
      <w:adjustRightInd/>
    </w:pPr>
    <w:rPr>
      <w:sz w:val="24"/>
      <w:szCs w:val="24"/>
    </w:rPr>
  </w:style>
  <w:style w:type="character" w:customStyle="1" w:styleId="BodyText2Char">
    <w:name w:val="Body Text 2 Char"/>
    <w:uiPriority w:val="99"/>
    <w:semiHidden/>
    <w:locked/>
    <w:rsid w:val="009B3DFE"/>
    <w:rPr>
      <w:rFonts w:ascii="Arial" w:hAnsi="Arial" w:cs="Arial"/>
      <w:sz w:val="20"/>
      <w:szCs w:val="20"/>
    </w:rPr>
  </w:style>
  <w:style w:type="character" w:customStyle="1" w:styleId="25">
    <w:name w:val="Основной текст 2 Знак"/>
    <w:link w:val="24"/>
    <w:uiPriority w:val="99"/>
    <w:locked/>
    <w:rsid w:val="00CA142C"/>
    <w:rPr>
      <w:rFonts w:ascii="Arial" w:hAnsi="Arial" w:cs="Arial"/>
      <w:sz w:val="24"/>
      <w:szCs w:val="24"/>
      <w:lang w:val="ru-RU" w:eastAsia="ru-RU"/>
    </w:rPr>
  </w:style>
  <w:style w:type="paragraph" w:customStyle="1" w:styleId="colr">
    <w:name w:val="colr"/>
    <w:basedOn w:val="a3"/>
    <w:uiPriority w:val="99"/>
    <w:rsid w:val="00CA142C"/>
    <w:pPr>
      <w:widowControl/>
      <w:autoSpaceDE/>
      <w:autoSpaceDN/>
      <w:adjustRightInd/>
      <w:spacing w:before="60" w:after="60"/>
      <w:ind w:right="113"/>
      <w:jc w:val="both"/>
    </w:pPr>
    <w:rPr>
      <w:sz w:val="24"/>
      <w:szCs w:val="24"/>
    </w:rPr>
  </w:style>
  <w:style w:type="paragraph" w:styleId="aff4">
    <w:name w:val="Subtitle"/>
    <w:basedOn w:val="a3"/>
    <w:link w:val="aff5"/>
    <w:uiPriority w:val="99"/>
    <w:qFormat/>
    <w:locked/>
    <w:rsid w:val="002D4734"/>
    <w:pPr>
      <w:widowControl/>
      <w:autoSpaceDE/>
      <w:autoSpaceDN/>
      <w:adjustRightInd/>
      <w:jc w:val="center"/>
    </w:pPr>
    <w:rPr>
      <w:sz w:val="24"/>
      <w:szCs w:val="24"/>
    </w:rPr>
  </w:style>
  <w:style w:type="character" w:customStyle="1" w:styleId="SubtitleChar">
    <w:name w:val="Subtitle Char"/>
    <w:uiPriority w:val="11"/>
    <w:rsid w:val="00545C43"/>
    <w:rPr>
      <w:rFonts w:ascii="Cambria" w:eastAsia="Times New Roman" w:hAnsi="Cambria" w:cs="Times New Roman"/>
      <w:sz w:val="24"/>
      <w:szCs w:val="24"/>
    </w:rPr>
  </w:style>
  <w:style w:type="character" w:customStyle="1" w:styleId="aff5">
    <w:name w:val="Подзаголовок Знак"/>
    <w:link w:val="aff4"/>
    <w:uiPriority w:val="99"/>
    <w:locked/>
    <w:rsid w:val="002D4734"/>
    <w:rPr>
      <w:rFonts w:ascii="Arial" w:hAnsi="Arial" w:cs="Arial"/>
      <w:sz w:val="24"/>
      <w:szCs w:val="24"/>
      <w:lang w:val="ru-RU" w:eastAsia="ru-RU"/>
    </w:rPr>
  </w:style>
  <w:style w:type="numbering" w:customStyle="1" w:styleId="1">
    <w:name w:val="Стиль1"/>
    <w:rsid w:val="00545C43"/>
    <w:pPr>
      <w:numPr>
        <w:numId w:val="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78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86C6E-E491-4F20-95CC-A016208A4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1550</Words>
  <Characters>10433</Characters>
  <Application>Microsoft Office Word</Application>
  <DocSecurity>0</DocSecurity>
  <Lines>86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TGC-1</Company>
  <LinksUpToDate>false</LinksUpToDate>
  <CharactersWithSpaces>11960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Stepanenko.EV</dc:creator>
  <cp:lastModifiedBy>Аргатюк Юлия Кирилловна</cp:lastModifiedBy>
  <cp:revision>25</cp:revision>
  <cp:lastPrinted>2013-05-27T12:34:00Z</cp:lastPrinted>
  <dcterms:created xsi:type="dcterms:W3CDTF">2013-05-14T06:23:00Z</dcterms:created>
  <dcterms:modified xsi:type="dcterms:W3CDTF">2013-06-04T05:38:00Z</dcterms:modified>
</cp:coreProperties>
</file>